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附件一 </w:t>
      </w:r>
      <w:r>
        <w:rPr>
          <w:b/>
          <w:bCs/>
          <w:sz w:val="28"/>
          <w:szCs w:val="32"/>
        </w:rPr>
        <w:t xml:space="preserve">               </w:t>
      </w:r>
    </w:p>
    <w:p>
      <w:pPr>
        <w:spacing w:line="276" w:lineRule="auto"/>
        <w:ind w:right="56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投标意向书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致：厦门国贸集团股份有限公司：</w:t>
      </w:r>
    </w:p>
    <w:p>
      <w:pPr>
        <w:rPr>
          <w:b/>
        </w:rPr>
      </w:pPr>
      <w:r>
        <w:rPr>
          <w:rFonts w:hint="eastAsia"/>
          <w:sz w:val="28"/>
          <w:szCs w:val="32"/>
        </w:rPr>
        <w:t>一、我司是</w:t>
      </w:r>
      <w:r>
        <w:rPr>
          <w:sz w:val="28"/>
          <w:szCs w:val="32"/>
          <w:u w:val="single"/>
        </w:rPr>
        <w:t>XXX</w:t>
      </w:r>
      <w:r>
        <w:rPr>
          <w:rFonts w:hint="eastAsia"/>
          <w:sz w:val="28"/>
          <w:szCs w:val="32"/>
          <w:u w:val="single"/>
        </w:rPr>
        <w:t>（公司简介）。</w:t>
      </w:r>
    </w:p>
    <w:p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二、关于贵司发布的编号为</w:t>
      </w:r>
      <w:r>
        <w:rPr>
          <w:rFonts w:ascii="宋体" w:hAnsi="宋体" w:cs="宋体"/>
          <w:sz w:val="28"/>
          <w:szCs w:val="28"/>
        </w:rPr>
        <w:t>XMGMZXDC202</w:t>
      </w:r>
      <w:r>
        <w:rPr>
          <w:rFonts w:hint="eastAsia" w:ascii="宋体" w:hAnsi="宋体" w:cs="宋体"/>
          <w:sz w:val="28"/>
          <w:szCs w:val="28"/>
        </w:rPr>
        <w:t>4的招标公告（以下简称“招标公告”），我司现确认并承诺如下：</w:t>
      </w:r>
    </w:p>
    <w:p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我司已经仔细阅读研究了招标公告，包括修改文件（如有）和有关附件，并与招标经办人进行沟通和答疑了解相关情况，将自行承担因对招标公告理解不正确或误解而产生的相应后果。</w:t>
      </w:r>
    </w:p>
    <w:p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我司在此谨表示有积极的意愿承接上述项目。</w:t>
      </w:r>
    </w:p>
    <w:p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我司将对贵司提供的相关资料予以保密。</w:t>
      </w:r>
    </w:p>
    <w:p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我司同意在收到招标文件后，在规定期间内提供投标文件的全部内容，我们保证所提交的材料中所含的信息均为真实、准确、完整，且不具有任何误导性。</w:t>
      </w:r>
    </w:p>
    <w:p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．如违反上述承诺，我司愿根据招标文件要求承担相应责任。</w:t>
      </w:r>
    </w:p>
    <w:p>
      <w:pPr>
        <w:spacing w:line="276" w:lineRule="auto"/>
        <w:ind w:right="56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请贵司将招标文件以电子邮件形式发送至下述联系人电子邮箱： </w:t>
      </w:r>
    </w:p>
    <w:p>
      <w:pPr>
        <w:ind w:left="4620" w:right="560" w:hanging="4620" w:hangingChars="165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联系人：       电话：          电子邮箱：   </w:t>
      </w:r>
    </w:p>
    <w:p>
      <w:pPr>
        <w:ind w:left="4620" w:right="560" w:hanging="4620" w:hangingChars="165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</w:t>
      </w:r>
    </w:p>
    <w:p>
      <w:pPr>
        <w:ind w:left="4620" w:right="560" w:hanging="4620" w:hangingChars="165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投标单位（全称并加盖公章）：</w:t>
      </w:r>
    </w:p>
    <w:p>
      <w:pPr>
        <w:ind w:left="4620" w:right="1960" w:hanging="4620" w:hangingChars="165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jI3YzUyNDRjNDdmNGIxMjU2N2Q5ODQ3OTg5ZWYifQ=="/>
  </w:docVars>
  <w:rsids>
    <w:rsidRoot w:val="674C6CBE"/>
    <w:rsid w:val="674C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2024-07-04T07:27:00Z</dcterms:created>
  <dc:creator>Sidney</dc:creator>
  <cp:lastModifiedBy>Sidney</cp:lastModifiedBy>
  <dcterms:modified xsi:type="dcterms:W3CDTF">2024-07-04T07:27:44Z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EAE2D876EFCE4E73B8E51F4B1A641671_11</vt:lpwstr>
  </property>
</Properties>
</file>