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E619D" w14:textId="77777777" w:rsidR="00F24090" w:rsidRPr="004169E8" w:rsidRDefault="00F24090" w:rsidP="00F24090">
      <w:pPr>
        <w:jc w:val="center"/>
        <w:rPr>
          <w:rFonts w:ascii="宋体" w:eastAsia="宋体" w:hAnsi="宋体" w:cs="Arial"/>
          <w:b/>
          <w:bCs/>
          <w:color w:val="000000" w:themeColor="text1"/>
          <w:sz w:val="28"/>
          <w:szCs w:val="28"/>
        </w:rPr>
      </w:pPr>
      <w:r w:rsidRPr="004169E8">
        <w:rPr>
          <w:rFonts w:ascii="宋体" w:eastAsia="宋体" w:hAnsi="宋体" w:cs="Arial" w:hint="eastAsia"/>
          <w:b/>
          <w:bCs/>
          <w:color w:val="000000" w:themeColor="text1"/>
          <w:sz w:val="28"/>
          <w:szCs w:val="28"/>
        </w:rPr>
        <w:t>厦门国贸集团股份有限公司</w:t>
      </w:r>
    </w:p>
    <w:p w14:paraId="15639D5A" w14:textId="77777777" w:rsidR="006A7548" w:rsidRDefault="00456C61" w:rsidP="00F1696F">
      <w:pPr>
        <w:jc w:val="center"/>
        <w:rPr>
          <w:rFonts w:ascii="宋体" w:eastAsia="宋体" w:hAnsi="宋体" w:cs="Arial"/>
          <w:b/>
          <w:bCs/>
          <w:color w:val="000000" w:themeColor="text1"/>
          <w:sz w:val="32"/>
          <w:szCs w:val="32"/>
        </w:rPr>
      </w:pPr>
      <w:r w:rsidRPr="004169E8">
        <w:rPr>
          <w:rFonts w:ascii="宋体" w:eastAsia="宋体" w:hAnsi="宋体" w:cs="Arial" w:hint="eastAsia"/>
          <w:b/>
          <w:bCs/>
          <w:color w:val="000000" w:themeColor="text1"/>
          <w:sz w:val="32"/>
          <w:szCs w:val="32"/>
        </w:rPr>
        <w:t>关于</w:t>
      </w:r>
      <w:r w:rsidR="00236238" w:rsidRPr="004169E8">
        <w:rPr>
          <w:rFonts w:ascii="宋体" w:eastAsia="宋体" w:hAnsi="宋体" w:cs="Arial" w:hint="eastAsia"/>
          <w:b/>
          <w:bCs/>
          <w:color w:val="000000" w:themeColor="text1"/>
          <w:sz w:val="32"/>
          <w:szCs w:val="32"/>
        </w:rPr>
        <w:t>《</w:t>
      </w:r>
      <w:r w:rsidR="004169E8" w:rsidRPr="004169E8">
        <w:rPr>
          <w:rFonts w:ascii="宋体" w:eastAsia="宋体" w:hAnsi="宋体" w:cs="Arial" w:hint="eastAsia"/>
          <w:b/>
          <w:bCs/>
          <w:color w:val="000000" w:themeColor="text1"/>
          <w:sz w:val="32"/>
          <w:szCs w:val="32"/>
        </w:rPr>
        <w:t>私有云</w:t>
      </w:r>
      <w:r w:rsidR="001A417F" w:rsidRPr="004169E8">
        <w:rPr>
          <w:rFonts w:ascii="宋体" w:eastAsia="宋体" w:hAnsi="宋体" w:cs="Arial" w:hint="eastAsia"/>
          <w:b/>
          <w:bCs/>
          <w:color w:val="000000" w:themeColor="text1"/>
          <w:sz w:val="32"/>
          <w:szCs w:val="32"/>
        </w:rPr>
        <w:t>建设项目</w:t>
      </w:r>
      <w:r w:rsidR="00236238" w:rsidRPr="004169E8">
        <w:rPr>
          <w:rFonts w:ascii="宋体" w:eastAsia="宋体" w:hAnsi="宋体" w:cs="Arial" w:hint="eastAsia"/>
          <w:b/>
          <w:bCs/>
          <w:color w:val="000000" w:themeColor="text1"/>
          <w:sz w:val="32"/>
          <w:szCs w:val="32"/>
        </w:rPr>
        <w:t>》</w:t>
      </w:r>
      <w:r w:rsidRPr="004169E8">
        <w:rPr>
          <w:rFonts w:ascii="宋体" w:eastAsia="宋体" w:hAnsi="宋体" w:cs="Arial" w:hint="eastAsia"/>
          <w:b/>
          <w:bCs/>
          <w:color w:val="000000" w:themeColor="text1"/>
          <w:sz w:val="32"/>
          <w:szCs w:val="32"/>
        </w:rPr>
        <w:t>招标公告</w:t>
      </w:r>
    </w:p>
    <w:p w14:paraId="29984CF4" w14:textId="62B35D58" w:rsidR="00F1696F" w:rsidRPr="004169E8" w:rsidRDefault="00F24090" w:rsidP="00F1696F">
      <w:pPr>
        <w:jc w:val="center"/>
        <w:rPr>
          <w:rFonts w:ascii="宋体" w:eastAsia="宋体" w:hAnsi="宋体" w:cs="Arial"/>
          <w:b/>
          <w:bCs/>
          <w:color w:val="000000" w:themeColor="text1"/>
          <w:sz w:val="32"/>
          <w:szCs w:val="32"/>
        </w:rPr>
      </w:pPr>
      <w:r w:rsidRPr="004169E8">
        <w:rPr>
          <w:rFonts w:ascii="宋体" w:eastAsia="宋体" w:hAnsi="宋体" w:cs="Arial" w:hint="eastAsia"/>
          <w:b/>
          <w:bCs/>
          <w:color w:val="000000" w:themeColor="text1"/>
          <w:sz w:val="32"/>
          <w:szCs w:val="32"/>
        </w:rPr>
        <w:t>（编号：</w:t>
      </w:r>
      <w:r w:rsidRPr="004169E8">
        <w:rPr>
          <w:rFonts w:cs="Calibri"/>
          <w:sz w:val="32"/>
        </w:rPr>
        <w:t>GM</w:t>
      </w:r>
      <w:r w:rsidRPr="004169E8">
        <w:rPr>
          <w:rFonts w:cs="Calibri" w:hint="eastAsia"/>
          <w:sz w:val="32"/>
        </w:rPr>
        <w:t>GYL</w:t>
      </w:r>
      <w:r w:rsidRPr="004169E8">
        <w:rPr>
          <w:rFonts w:cs="Calibri"/>
          <w:sz w:val="32"/>
        </w:rPr>
        <w:t>-</w:t>
      </w:r>
      <w:r w:rsidR="00BD63D4">
        <w:rPr>
          <w:rFonts w:cs="Calibri"/>
          <w:sz w:val="32"/>
        </w:rPr>
        <w:t>2023012</w:t>
      </w:r>
      <w:r w:rsidRPr="004169E8">
        <w:rPr>
          <w:rFonts w:ascii="宋体" w:eastAsia="宋体" w:hAnsi="宋体" w:cs="Arial" w:hint="eastAsia"/>
          <w:b/>
          <w:bCs/>
          <w:color w:val="000000" w:themeColor="text1"/>
          <w:sz w:val="32"/>
          <w:szCs w:val="32"/>
        </w:rPr>
        <w:t>）</w:t>
      </w:r>
    </w:p>
    <w:p w14:paraId="52CCFC83" w14:textId="3A29C716" w:rsidR="00F1696F" w:rsidRPr="004169E8" w:rsidRDefault="00634E65" w:rsidP="00602AEF">
      <w:pPr>
        <w:rPr>
          <w:rFonts w:ascii="宋体" w:eastAsia="宋体" w:hAnsi="宋体" w:cs="Arial"/>
          <w:b/>
          <w:bCs/>
          <w:color w:val="AB1416"/>
          <w:sz w:val="28"/>
          <w:szCs w:val="28"/>
        </w:rPr>
      </w:pPr>
      <w:r>
        <w:rPr>
          <w:rFonts w:ascii="宋体" w:eastAsia="宋体" w:hAnsi="宋体" w:cs="Arial" w:hint="eastAsia"/>
          <w:b/>
          <w:bCs/>
          <w:color w:val="AB1416"/>
          <w:sz w:val="28"/>
          <w:szCs w:val="28"/>
        </w:rPr>
        <w:t xml:space="preserve"> </w:t>
      </w:r>
    </w:p>
    <w:p w14:paraId="1D001F8F" w14:textId="77777777" w:rsidR="004A7BEB" w:rsidRPr="004169E8" w:rsidRDefault="001236E3" w:rsidP="00D270ED">
      <w:pPr>
        <w:widowControl/>
        <w:adjustRightInd w:val="0"/>
        <w:spacing w:line="360" w:lineRule="auto"/>
        <w:ind w:firstLineChars="200" w:firstLine="560"/>
        <w:rPr>
          <w:rFonts w:asciiTheme="minorEastAsia" w:hAnsiTheme="minorEastAsia" w:cs="宋体"/>
          <w:sz w:val="28"/>
          <w:szCs w:val="28"/>
        </w:rPr>
      </w:pPr>
      <w:r w:rsidRPr="004169E8">
        <w:rPr>
          <w:rFonts w:ascii="宋体" w:eastAsia="宋体" w:hAnsi="宋体" w:cs="Arial" w:hint="eastAsia"/>
          <w:color w:val="000000"/>
          <w:kern w:val="0"/>
          <w:sz w:val="28"/>
          <w:szCs w:val="28"/>
        </w:rPr>
        <w:t>我司拟通过公开招标</w:t>
      </w:r>
      <w:r w:rsidRPr="004169E8">
        <w:rPr>
          <w:rFonts w:ascii="宋体" w:eastAsia="宋体" w:hAnsi="宋体" w:cs="Arial" w:hint="eastAsia"/>
          <w:kern w:val="0"/>
          <w:sz w:val="28"/>
          <w:szCs w:val="28"/>
        </w:rPr>
        <w:t>选取</w:t>
      </w:r>
      <w:r w:rsidR="00236238" w:rsidRPr="004169E8">
        <w:rPr>
          <w:rFonts w:ascii="宋体" w:eastAsia="宋体" w:hAnsi="宋体" w:cs="Arial" w:hint="eastAsia"/>
          <w:color w:val="000000"/>
          <w:kern w:val="0"/>
          <w:sz w:val="28"/>
          <w:szCs w:val="28"/>
        </w:rPr>
        <w:t>《</w:t>
      </w:r>
      <w:r w:rsidR="004169E8" w:rsidRPr="004169E8">
        <w:rPr>
          <w:rFonts w:ascii="宋体" w:eastAsia="宋体" w:hAnsi="宋体" w:cs="Arial" w:hint="eastAsia"/>
          <w:bCs/>
          <w:color w:val="000000" w:themeColor="text1"/>
          <w:sz w:val="28"/>
          <w:szCs w:val="28"/>
        </w:rPr>
        <w:t>私有云</w:t>
      </w:r>
      <w:r w:rsidR="001A417F" w:rsidRPr="004169E8">
        <w:rPr>
          <w:rFonts w:ascii="宋体" w:eastAsia="宋体" w:hAnsi="宋体" w:cs="Arial" w:hint="eastAsia"/>
          <w:color w:val="000000"/>
          <w:kern w:val="0"/>
          <w:sz w:val="28"/>
          <w:szCs w:val="28"/>
        </w:rPr>
        <w:t>建设项目</w:t>
      </w:r>
      <w:r w:rsidR="00236238" w:rsidRPr="004169E8">
        <w:rPr>
          <w:rFonts w:ascii="宋体" w:eastAsia="宋体" w:hAnsi="宋体" w:cs="Arial" w:hint="eastAsia"/>
          <w:color w:val="000000"/>
          <w:kern w:val="0"/>
          <w:sz w:val="28"/>
          <w:szCs w:val="28"/>
        </w:rPr>
        <w:t>》</w:t>
      </w:r>
      <w:r w:rsidRPr="004169E8">
        <w:rPr>
          <w:rFonts w:ascii="宋体" w:eastAsia="宋体" w:hAnsi="宋体" w:cs="Arial" w:hint="eastAsia"/>
          <w:color w:val="000000"/>
          <w:kern w:val="0"/>
          <w:sz w:val="28"/>
          <w:szCs w:val="28"/>
        </w:rPr>
        <w:t>供</w:t>
      </w:r>
      <w:r w:rsidRPr="004169E8">
        <w:rPr>
          <w:rFonts w:ascii="宋体" w:eastAsia="宋体" w:hAnsi="宋体" w:cs="Arial" w:hint="eastAsia"/>
          <w:kern w:val="0"/>
          <w:sz w:val="28"/>
          <w:szCs w:val="28"/>
        </w:rPr>
        <w:t>应商</w:t>
      </w:r>
      <w:r w:rsidR="00F1696F" w:rsidRPr="004169E8">
        <w:rPr>
          <w:rFonts w:ascii="宋体" w:eastAsia="宋体" w:hAnsi="宋体" w:cs="Arial" w:hint="eastAsia"/>
          <w:kern w:val="0"/>
          <w:sz w:val="28"/>
          <w:szCs w:val="28"/>
        </w:rPr>
        <w:t>，参加本次</w:t>
      </w:r>
      <w:r w:rsidR="00F1696F" w:rsidRPr="004169E8">
        <w:rPr>
          <w:rFonts w:asciiTheme="minorEastAsia" w:hAnsiTheme="minorEastAsia" w:cs="宋体" w:hint="eastAsia"/>
          <w:sz w:val="28"/>
          <w:szCs w:val="28"/>
        </w:rPr>
        <w:t>投标的机构须符合以下条件：</w:t>
      </w:r>
    </w:p>
    <w:p w14:paraId="28C76EFE" w14:textId="378D7B3F" w:rsidR="006813D9" w:rsidRPr="004169E8" w:rsidRDefault="006813D9" w:rsidP="006813D9">
      <w:pPr>
        <w:numPr>
          <w:ilvl w:val="0"/>
          <w:numId w:val="3"/>
        </w:numPr>
        <w:spacing w:line="276" w:lineRule="auto"/>
        <w:ind w:firstLine="6"/>
        <w:rPr>
          <w:rFonts w:asciiTheme="minorEastAsia" w:hAnsiTheme="minorEastAsia" w:cs="宋体"/>
          <w:sz w:val="28"/>
          <w:szCs w:val="28"/>
        </w:rPr>
      </w:pPr>
      <w:r w:rsidRPr="004169E8">
        <w:rPr>
          <w:rFonts w:asciiTheme="minorEastAsia" w:hAnsiTheme="minorEastAsia" w:cs="宋体" w:hint="eastAsia"/>
          <w:sz w:val="28"/>
          <w:szCs w:val="28"/>
        </w:rPr>
        <w:t>投标</w:t>
      </w:r>
      <w:r w:rsidR="00766F21">
        <w:rPr>
          <w:rFonts w:asciiTheme="minorEastAsia" w:hAnsiTheme="minorEastAsia" w:cs="宋体" w:hint="eastAsia"/>
          <w:sz w:val="28"/>
          <w:szCs w:val="28"/>
        </w:rPr>
        <w:t>方</w:t>
      </w:r>
      <w:r w:rsidRPr="004169E8">
        <w:rPr>
          <w:rFonts w:asciiTheme="minorEastAsia" w:hAnsiTheme="minorEastAsia" w:cs="宋体" w:hint="eastAsia"/>
          <w:sz w:val="28"/>
          <w:szCs w:val="28"/>
        </w:rPr>
        <w:t>具有独立企业法人资格且符合本次招标要求的经营许可范围，注册资本（实缴）：</w:t>
      </w:r>
      <w:r w:rsidR="00400B7C">
        <w:rPr>
          <w:rFonts w:asciiTheme="minorEastAsia" w:hAnsiTheme="minorEastAsia" w:cs="宋体" w:hint="eastAsia"/>
          <w:sz w:val="28"/>
          <w:szCs w:val="28"/>
        </w:rPr>
        <w:t>5千</w:t>
      </w:r>
      <w:r w:rsidR="00634E65">
        <w:rPr>
          <w:rFonts w:asciiTheme="minorEastAsia" w:hAnsiTheme="minorEastAsia" w:cs="宋体" w:hint="eastAsia"/>
          <w:sz w:val="28"/>
          <w:szCs w:val="28"/>
        </w:rPr>
        <w:t>万</w:t>
      </w:r>
      <w:r w:rsidR="004169E8" w:rsidRPr="004169E8">
        <w:rPr>
          <w:rFonts w:asciiTheme="minorEastAsia" w:hAnsiTheme="minorEastAsia" w:cs="宋体" w:hint="eastAsia"/>
          <w:sz w:val="28"/>
          <w:szCs w:val="28"/>
        </w:rPr>
        <w:t>元</w:t>
      </w:r>
      <w:r w:rsidRPr="004169E8">
        <w:rPr>
          <w:rFonts w:asciiTheme="minorEastAsia" w:hAnsiTheme="minorEastAsia" w:cs="宋体" w:hint="eastAsia"/>
          <w:sz w:val="28"/>
          <w:szCs w:val="28"/>
        </w:rPr>
        <w:t>人民币</w:t>
      </w:r>
      <w:r w:rsidR="00BD63D4">
        <w:rPr>
          <w:rFonts w:asciiTheme="minorEastAsia" w:hAnsiTheme="minorEastAsia" w:cs="宋体" w:hint="eastAsia"/>
          <w:sz w:val="28"/>
          <w:szCs w:val="28"/>
        </w:rPr>
        <w:t>（</w:t>
      </w:r>
      <w:r w:rsidRPr="004169E8">
        <w:rPr>
          <w:rFonts w:asciiTheme="minorEastAsia" w:hAnsiTheme="minorEastAsia" w:cs="宋体" w:hint="eastAsia"/>
          <w:sz w:val="28"/>
          <w:szCs w:val="28"/>
        </w:rPr>
        <w:t>或等值外币</w:t>
      </w:r>
      <w:r w:rsidR="00BD63D4">
        <w:rPr>
          <w:rFonts w:asciiTheme="minorEastAsia" w:hAnsiTheme="minorEastAsia" w:cs="宋体" w:hint="eastAsia"/>
          <w:sz w:val="28"/>
          <w:szCs w:val="28"/>
        </w:rPr>
        <w:t>）</w:t>
      </w:r>
      <w:r w:rsidR="001F7BF8">
        <w:rPr>
          <w:rFonts w:asciiTheme="minorEastAsia" w:hAnsiTheme="minorEastAsia" w:cs="宋体" w:hint="eastAsia"/>
          <w:sz w:val="28"/>
          <w:szCs w:val="28"/>
        </w:rPr>
        <w:t>及</w:t>
      </w:r>
      <w:r w:rsidRPr="004169E8">
        <w:rPr>
          <w:rFonts w:asciiTheme="minorEastAsia" w:hAnsiTheme="minorEastAsia" w:cs="宋体" w:hint="eastAsia"/>
          <w:sz w:val="28"/>
          <w:szCs w:val="28"/>
        </w:rPr>
        <w:t>以上；</w:t>
      </w:r>
    </w:p>
    <w:p w14:paraId="05F9C90A" w14:textId="77777777" w:rsidR="006813D9" w:rsidRPr="004169E8" w:rsidRDefault="006813D9" w:rsidP="006813D9">
      <w:pPr>
        <w:numPr>
          <w:ilvl w:val="0"/>
          <w:numId w:val="3"/>
        </w:numPr>
        <w:spacing w:line="276" w:lineRule="auto"/>
        <w:ind w:firstLine="6"/>
        <w:rPr>
          <w:rFonts w:asciiTheme="minorEastAsia" w:hAnsiTheme="minorEastAsia" w:cs="宋体"/>
          <w:sz w:val="28"/>
          <w:szCs w:val="28"/>
        </w:rPr>
      </w:pPr>
      <w:r w:rsidRPr="004169E8">
        <w:rPr>
          <w:rFonts w:asciiTheme="minorEastAsia" w:hAnsiTheme="minorEastAsia" w:cs="宋体" w:hint="eastAsia"/>
          <w:sz w:val="28"/>
          <w:szCs w:val="28"/>
        </w:rPr>
        <w:t>投标</w:t>
      </w:r>
      <w:r w:rsidR="00766F21">
        <w:rPr>
          <w:rFonts w:asciiTheme="minorEastAsia" w:hAnsiTheme="minorEastAsia" w:cs="宋体" w:hint="eastAsia"/>
          <w:sz w:val="28"/>
          <w:szCs w:val="28"/>
        </w:rPr>
        <w:t>方</w:t>
      </w:r>
      <w:r w:rsidRPr="004169E8">
        <w:rPr>
          <w:rFonts w:asciiTheme="minorEastAsia" w:hAnsiTheme="minorEastAsia" w:cs="宋体" w:hint="eastAsia"/>
          <w:sz w:val="28"/>
          <w:szCs w:val="28"/>
        </w:rPr>
        <w:t>保证有足够的能力和经验处理本招标文件约定的招标项目内容所涉及的各项相关业务，有</w:t>
      </w:r>
      <w:bookmarkStart w:id="0" w:name="_Hlk119509975"/>
      <w:r w:rsidRPr="004169E8">
        <w:rPr>
          <w:rFonts w:asciiTheme="minorEastAsia" w:hAnsiTheme="minorEastAsia" w:cs="宋体" w:hint="eastAsia"/>
          <w:sz w:val="28"/>
          <w:szCs w:val="28"/>
        </w:rPr>
        <w:t>专业的运维团队</w:t>
      </w:r>
      <w:bookmarkEnd w:id="0"/>
      <w:r w:rsidRPr="004169E8">
        <w:rPr>
          <w:rFonts w:asciiTheme="minorEastAsia" w:hAnsiTheme="minorEastAsia" w:cs="宋体" w:hint="eastAsia"/>
          <w:sz w:val="28"/>
          <w:szCs w:val="28"/>
        </w:rPr>
        <w:t>；</w:t>
      </w:r>
    </w:p>
    <w:p w14:paraId="5AA2320A" w14:textId="197B874D" w:rsidR="006813D9" w:rsidRPr="00BD40B0" w:rsidRDefault="006813D9" w:rsidP="006813D9">
      <w:pPr>
        <w:numPr>
          <w:ilvl w:val="0"/>
          <w:numId w:val="3"/>
        </w:numPr>
        <w:spacing w:line="276" w:lineRule="auto"/>
        <w:ind w:firstLine="6"/>
        <w:rPr>
          <w:rFonts w:asciiTheme="minorEastAsia" w:hAnsiTheme="minorEastAsia" w:cs="宋体"/>
          <w:sz w:val="28"/>
          <w:szCs w:val="28"/>
        </w:rPr>
      </w:pPr>
      <w:bookmarkStart w:id="1" w:name="_Hlk119509947"/>
      <w:r w:rsidRPr="00BD40B0">
        <w:rPr>
          <w:rFonts w:asciiTheme="minorEastAsia" w:hAnsiTheme="minorEastAsia" w:cs="宋体" w:hint="eastAsia"/>
          <w:sz w:val="28"/>
          <w:szCs w:val="28"/>
        </w:rPr>
        <w:t>投标</w:t>
      </w:r>
      <w:r w:rsidR="00766F21" w:rsidRPr="00BD40B0">
        <w:rPr>
          <w:rFonts w:asciiTheme="minorEastAsia" w:hAnsiTheme="minorEastAsia" w:cs="宋体" w:hint="eastAsia"/>
          <w:sz w:val="28"/>
          <w:szCs w:val="28"/>
        </w:rPr>
        <w:t>方</w:t>
      </w:r>
      <w:r w:rsidRPr="00CA0CE3">
        <w:rPr>
          <w:rFonts w:asciiTheme="minorEastAsia" w:hAnsiTheme="minorEastAsia" w:cs="宋体" w:hint="eastAsia"/>
          <w:sz w:val="28"/>
          <w:szCs w:val="28"/>
        </w:rPr>
        <w:t>能安排在厦门驻场实施和</w:t>
      </w:r>
      <w:r w:rsidR="004169E8" w:rsidRPr="00BD40B0">
        <w:rPr>
          <w:rFonts w:asciiTheme="minorEastAsia" w:hAnsiTheme="minorEastAsia" w:cs="宋体" w:hint="eastAsia"/>
          <w:sz w:val="28"/>
          <w:szCs w:val="28"/>
        </w:rPr>
        <w:t>服务</w:t>
      </w:r>
      <w:r w:rsidRPr="00BD40B0">
        <w:rPr>
          <w:rFonts w:asciiTheme="minorEastAsia" w:hAnsiTheme="minorEastAsia" w:cs="宋体" w:hint="eastAsia"/>
          <w:sz w:val="28"/>
          <w:szCs w:val="28"/>
        </w:rPr>
        <w:t>；</w:t>
      </w:r>
    </w:p>
    <w:p w14:paraId="1B668652" w14:textId="1E95F943" w:rsidR="006813D9" w:rsidRPr="004169E8" w:rsidRDefault="006813D9" w:rsidP="006813D9">
      <w:pPr>
        <w:numPr>
          <w:ilvl w:val="0"/>
          <w:numId w:val="3"/>
        </w:numPr>
        <w:spacing w:line="276" w:lineRule="auto"/>
        <w:ind w:firstLine="6"/>
        <w:rPr>
          <w:rFonts w:asciiTheme="minorEastAsia" w:hAnsiTheme="minorEastAsia" w:cs="宋体"/>
          <w:sz w:val="28"/>
          <w:szCs w:val="28"/>
        </w:rPr>
      </w:pPr>
      <w:r w:rsidRPr="004169E8">
        <w:rPr>
          <w:rFonts w:asciiTheme="minorEastAsia" w:hAnsiTheme="minorEastAsia" w:cs="宋体" w:hint="eastAsia"/>
          <w:sz w:val="28"/>
          <w:szCs w:val="28"/>
        </w:rPr>
        <w:t>投标方最近年度营业收入</w:t>
      </w:r>
      <w:r w:rsidR="00400B7C">
        <w:rPr>
          <w:rFonts w:asciiTheme="minorEastAsia" w:hAnsiTheme="minorEastAsia" w:cs="宋体" w:hint="eastAsia"/>
          <w:sz w:val="28"/>
          <w:szCs w:val="28"/>
        </w:rPr>
        <w:t>2亿元</w:t>
      </w:r>
      <w:r w:rsidRPr="004169E8">
        <w:rPr>
          <w:rFonts w:asciiTheme="minorEastAsia" w:hAnsiTheme="minorEastAsia" w:cs="宋体" w:hint="eastAsia"/>
          <w:sz w:val="28"/>
          <w:szCs w:val="28"/>
        </w:rPr>
        <w:t>人民币</w:t>
      </w:r>
      <w:r w:rsidR="00BD63D4">
        <w:rPr>
          <w:rFonts w:asciiTheme="minorEastAsia" w:hAnsiTheme="minorEastAsia" w:cs="宋体" w:hint="eastAsia"/>
          <w:sz w:val="28"/>
          <w:szCs w:val="28"/>
        </w:rPr>
        <w:t>（</w:t>
      </w:r>
      <w:r w:rsidR="00BD63D4" w:rsidRPr="004169E8">
        <w:rPr>
          <w:rFonts w:asciiTheme="minorEastAsia" w:hAnsiTheme="minorEastAsia" w:cs="宋体" w:hint="eastAsia"/>
          <w:sz w:val="28"/>
          <w:szCs w:val="28"/>
        </w:rPr>
        <w:t>或等值外币</w:t>
      </w:r>
      <w:r w:rsidR="00BD63D4">
        <w:rPr>
          <w:rFonts w:asciiTheme="minorEastAsia" w:hAnsiTheme="minorEastAsia" w:cs="宋体" w:hint="eastAsia"/>
          <w:sz w:val="28"/>
          <w:szCs w:val="28"/>
        </w:rPr>
        <w:t>）</w:t>
      </w:r>
      <w:r w:rsidRPr="004169E8">
        <w:rPr>
          <w:rFonts w:asciiTheme="minorEastAsia" w:hAnsiTheme="minorEastAsia" w:cs="宋体" w:hint="eastAsia"/>
          <w:sz w:val="28"/>
          <w:szCs w:val="28"/>
        </w:rPr>
        <w:t>以上（</w:t>
      </w:r>
      <w:r w:rsidR="00B10C87">
        <w:rPr>
          <w:rFonts w:asciiTheme="minorEastAsia" w:hAnsiTheme="minorEastAsia" w:cs="宋体" w:hint="eastAsia"/>
          <w:sz w:val="28"/>
          <w:szCs w:val="28"/>
        </w:rPr>
        <w:t>须</w:t>
      </w:r>
      <w:r w:rsidRPr="004169E8">
        <w:rPr>
          <w:rFonts w:asciiTheme="minorEastAsia" w:hAnsiTheme="minorEastAsia" w:cs="宋体" w:hint="eastAsia"/>
          <w:sz w:val="28"/>
          <w:szCs w:val="28"/>
        </w:rPr>
        <w:t>提供</w:t>
      </w:r>
      <w:r w:rsidR="00BD63D4">
        <w:rPr>
          <w:rFonts w:asciiTheme="minorEastAsia" w:hAnsiTheme="minorEastAsia" w:cs="宋体" w:hint="eastAsia"/>
          <w:sz w:val="28"/>
          <w:szCs w:val="28"/>
        </w:rPr>
        <w:t>经审计的</w:t>
      </w:r>
      <w:r w:rsidR="00635F59">
        <w:rPr>
          <w:rFonts w:asciiTheme="minorEastAsia" w:hAnsiTheme="minorEastAsia" w:cs="宋体" w:hint="eastAsia"/>
          <w:sz w:val="28"/>
          <w:szCs w:val="28"/>
        </w:rPr>
        <w:t>财务报告</w:t>
      </w:r>
      <w:r w:rsidRPr="004169E8">
        <w:rPr>
          <w:rFonts w:asciiTheme="minorEastAsia" w:hAnsiTheme="minorEastAsia" w:cs="宋体" w:hint="eastAsia"/>
          <w:sz w:val="28"/>
          <w:szCs w:val="28"/>
        </w:rPr>
        <w:t>或者销售合同）；</w:t>
      </w:r>
    </w:p>
    <w:p w14:paraId="473BC5B7" w14:textId="77777777" w:rsidR="006813D9" w:rsidRPr="004169E8" w:rsidRDefault="006813D9" w:rsidP="006813D9">
      <w:pPr>
        <w:numPr>
          <w:ilvl w:val="0"/>
          <w:numId w:val="3"/>
        </w:numPr>
        <w:spacing w:line="276" w:lineRule="auto"/>
        <w:ind w:firstLine="6"/>
        <w:rPr>
          <w:rFonts w:asciiTheme="minorEastAsia" w:hAnsiTheme="minorEastAsia" w:cs="宋体"/>
          <w:sz w:val="28"/>
          <w:szCs w:val="28"/>
        </w:rPr>
      </w:pPr>
      <w:r w:rsidRPr="004169E8">
        <w:rPr>
          <w:rFonts w:asciiTheme="minorEastAsia" w:hAnsiTheme="minorEastAsia" w:cs="宋体"/>
          <w:sz w:val="28"/>
          <w:szCs w:val="28"/>
        </w:rPr>
        <w:t>CMMI3级及以上；</w:t>
      </w:r>
    </w:p>
    <w:p w14:paraId="1F09BE69" w14:textId="572EE0CB" w:rsidR="00DE6B17" w:rsidRDefault="006813D9" w:rsidP="006813D9">
      <w:pPr>
        <w:numPr>
          <w:ilvl w:val="0"/>
          <w:numId w:val="3"/>
        </w:numPr>
        <w:spacing w:line="276" w:lineRule="auto"/>
        <w:ind w:firstLine="6"/>
        <w:rPr>
          <w:rFonts w:asciiTheme="minorEastAsia" w:hAnsiTheme="minorEastAsia" w:cs="宋体"/>
          <w:sz w:val="28"/>
          <w:szCs w:val="28"/>
        </w:rPr>
      </w:pPr>
      <w:r w:rsidRPr="004169E8">
        <w:rPr>
          <w:rFonts w:asciiTheme="minorEastAsia" w:hAnsiTheme="minorEastAsia" w:cs="宋体" w:hint="eastAsia"/>
          <w:sz w:val="28"/>
          <w:szCs w:val="28"/>
        </w:rPr>
        <w:t>投</w:t>
      </w:r>
      <w:r w:rsidR="004169E8" w:rsidRPr="004169E8">
        <w:rPr>
          <w:rFonts w:asciiTheme="minorEastAsia" w:hAnsiTheme="minorEastAsia" w:cs="宋体" w:hint="eastAsia"/>
          <w:sz w:val="28"/>
          <w:szCs w:val="28"/>
        </w:rPr>
        <w:t>标</w:t>
      </w:r>
      <w:r w:rsidR="00766F21">
        <w:rPr>
          <w:rFonts w:asciiTheme="minorEastAsia" w:hAnsiTheme="minorEastAsia" w:cs="宋体" w:hint="eastAsia"/>
          <w:sz w:val="28"/>
          <w:szCs w:val="28"/>
        </w:rPr>
        <w:t>方</w:t>
      </w:r>
      <w:r w:rsidR="004169E8" w:rsidRPr="004169E8">
        <w:rPr>
          <w:rFonts w:asciiTheme="minorEastAsia" w:hAnsiTheme="minorEastAsia" w:cs="宋体" w:hint="eastAsia"/>
          <w:sz w:val="28"/>
          <w:szCs w:val="28"/>
        </w:rPr>
        <w:t>近3年（2021年1月至今）须具有至少3项企业业绩</w:t>
      </w:r>
      <w:r w:rsidR="00DE6B17">
        <w:rPr>
          <w:rFonts w:asciiTheme="minorEastAsia" w:hAnsiTheme="minorEastAsia" w:cs="宋体" w:hint="eastAsia"/>
          <w:sz w:val="28"/>
          <w:szCs w:val="28"/>
        </w:rPr>
        <w:t>案例且每个</w:t>
      </w:r>
      <w:r w:rsidR="004169E8" w:rsidRPr="004169E8">
        <w:rPr>
          <w:rFonts w:asciiTheme="minorEastAsia" w:hAnsiTheme="minorEastAsia" w:cs="宋体" w:hint="eastAsia"/>
          <w:sz w:val="28"/>
          <w:szCs w:val="28"/>
        </w:rPr>
        <w:t>企业业绩</w:t>
      </w:r>
      <w:r w:rsidR="002812FC">
        <w:rPr>
          <w:rFonts w:asciiTheme="minorEastAsia" w:hAnsiTheme="minorEastAsia" w:cs="宋体" w:hint="eastAsia"/>
          <w:sz w:val="28"/>
          <w:szCs w:val="28"/>
        </w:rPr>
        <w:t>案例需同时符合</w:t>
      </w:r>
      <w:r w:rsidR="00DE6B17">
        <w:rPr>
          <w:rFonts w:asciiTheme="minorEastAsia" w:hAnsiTheme="minorEastAsia" w:cs="宋体" w:hint="eastAsia"/>
          <w:sz w:val="28"/>
          <w:szCs w:val="28"/>
        </w:rPr>
        <w:t>如下</w:t>
      </w:r>
      <w:r w:rsidR="002812FC">
        <w:rPr>
          <w:rFonts w:asciiTheme="minorEastAsia" w:hAnsiTheme="minorEastAsia" w:cs="宋体" w:hint="eastAsia"/>
          <w:sz w:val="28"/>
          <w:szCs w:val="28"/>
        </w:rPr>
        <w:t>要求</w:t>
      </w:r>
      <w:r w:rsidR="004169E8" w:rsidRPr="004169E8">
        <w:rPr>
          <w:rFonts w:asciiTheme="minorEastAsia" w:hAnsiTheme="minorEastAsia" w:cs="宋体" w:hint="eastAsia"/>
          <w:sz w:val="28"/>
          <w:szCs w:val="28"/>
        </w:rPr>
        <w:t>：</w:t>
      </w:r>
    </w:p>
    <w:p w14:paraId="7EA5A904" w14:textId="6CF831CC" w:rsidR="00DE6B17" w:rsidRDefault="004169E8" w:rsidP="00F8490D">
      <w:pPr>
        <w:spacing w:line="276" w:lineRule="auto"/>
        <w:ind w:left="426" w:firstLineChars="200" w:firstLine="560"/>
        <w:rPr>
          <w:rFonts w:asciiTheme="minorEastAsia" w:hAnsiTheme="minorEastAsia" w:cs="宋体"/>
          <w:sz w:val="28"/>
          <w:szCs w:val="28"/>
        </w:rPr>
      </w:pPr>
      <w:r>
        <w:rPr>
          <w:rFonts w:asciiTheme="minorEastAsia" w:hAnsiTheme="minorEastAsia" w:cs="宋体" w:hint="eastAsia"/>
          <w:sz w:val="28"/>
          <w:szCs w:val="28"/>
        </w:rPr>
        <w:t>a</w:t>
      </w:r>
      <w:r w:rsidRPr="004169E8">
        <w:rPr>
          <w:rFonts w:asciiTheme="minorEastAsia" w:hAnsiTheme="minorEastAsia" w:cs="宋体" w:hint="eastAsia"/>
          <w:sz w:val="28"/>
          <w:szCs w:val="28"/>
        </w:rPr>
        <w:t>、单个合同金额不少于</w:t>
      </w:r>
      <w:r w:rsidR="00400B7C">
        <w:rPr>
          <w:rFonts w:asciiTheme="minorEastAsia" w:hAnsiTheme="minorEastAsia" w:cs="宋体" w:hint="eastAsia"/>
          <w:sz w:val="28"/>
          <w:szCs w:val="28"/>
        </w:rPr>
        <w:t>1</w:t>
      </w:r>
      <w:r w:rsidRPr="004169E8">
        <w:rPr>
          <w:rFonts w:asciiTheme="minorEastAsia" w:hAnsiTheme="minorEastAsia" w:cs="宋体" w:hint="eastAsia"/>
          <w:sz w:val="28"/>
          <w:szCs w:val="28"/>
        </w:rPr>
        <w:t>000万元</w:t>
      </w:r>
      <w:r w:rsidR="001F7BF8">
        <w:rPr>
          <w:rFonts w:asciiTheme="minorEastAsia" w:hAnsiTheme="minorEastAsia" w:cs="宋体" w:hint="eastAsia"/>
          <w:sz w:val="28"/>
          <w:szCs w:val="28"/>
        </w:rPr>
        <w:t>人民币</w:t>
      </w:r>
      <w:r w:rsidRPr="004169E8">
        <w:rPr>
          <w:rFonts w:asciiTheme="minorEastAsia" w:hAnsiTheme="minorEastAsia" w:cs="宋体" w:hint="eastAsia"/>
          <w:sz w:val="28"/>
          <w:szCs w:val="28"/>
        </w:rPr>
        <w:t>；</w:t>
      </w:r>
    </w:p>
    <w:p w14:paraId="496C7BBA" w14:textId="04183460" w:rsidR="00DE6B17" w:rsidRDefault="004169E8" w:rsidP="00F8490D">
      <w:pPr>
        <w:spacing w:line="276" w:lineRule="auto"/>
        <w:ind w:leftChars="470" w:left="1275" w:hangingChars="103" w:hanging="288"/>
        <w:rPr>
          <w:rFonts w:asciiTheme="minorEastAsia" w:hAnsiTheme="minorEastAsia" w:cs="宋体"/>
          <w:sz w:val="28"/>
          <w:szCs w:val="28"/>
        </w:rPr>
      </w:pPr>
      <w:r>
        <w:rPr>
          <w:rFonts w:asciiTheme="minorEastAsia" w:hAnsiTheme="minorEastAsia" w:cs="宋体" w:hint="eastAsia"/>
          <w:sz w:val="28"/>
          <w:szCs w:val="28"/>
        </w:rPr>
        <w:t>b</w:t>
      </w:r>
      <w:r w:rsidRPr="004169E8">
        <w:rPr>
          <w:rFonts w:asciiTheme="minorEastAsia" w:hAnsiTheme="minorEastAsia" w:cs="宋体" w:hint="eastAsia"/>
          <w:sz w:val="28"/>
          <w:szCs w:val="28"/>
        </w:rPr>
        <w:t>、合同内容</w:t>
      </w:r>
      <w:r w:rsidR="00DE6B17">
        <w:rPr>
          <w:rFonts w:asciiTheme="minorEastAsia" w:hAnsiTheme="minorEastAsia" w:cs="宋体" w:hint="eastAsia"/>
          <w:sz w:val="28"/>
          <w:szCs w:val="28"/>
        </w:rPr>
        <w:t>须</w:t>
      </w:r>
      <w:r w:rsidRPr="004169E8">
        <w:rPr>
          <w:rFonts w:asciiTheme="minorEastAsia" w:hAnsiTheme="minorEastAsia" w:cs="宋体" w:hint="eastAsia"/>
          <w:sz w:val="28"/>
          <w:szCs w:val="28"/>
        </w:rPr>
        <w:t>为私有化云平台建设项目，含云平台及配套硬件；</w:t>
      </w:r>
    </w:p>
    <w:p w14:paraId="5B1CD3B9" w14:textId="4F1195BF" w:rsidR="006813D9" w:rsidRPr="004169E8" w:rsidRDefault="004169E8" w:rsidP="00F8490D">
      <w:pPr>
        <w:spacing w:line="276" w:lineRule="auto"/>
        <w:ind w:leftChars="470" w:left="1275" w:hangingChars="103" w:hanging="288"/>
        <w:rPr>
          <w:rFonts w:asciiTheme="minorEastAsia" w:hAnsiTheme="minorEastAsia" w:cs="宋体"/>
          <w:sz w:val="28"/>
          <w:szCs w:val="28"/>
        </w:rPr>
      </w:pPr>
      <w:r>
        <w:rPr>
          <w:rFonts w:asciiTheme="minorEastAsia" w:hAnsiTheme="minorEastAsia" w:cs="宋体" w:hint="eastAsia"/>
          <w:sz w:val="28"/>
          <w:szCs w:val="28"/>
        </w:rPr>
        <w:t>c</w:t>
      </w:r>
      <w:r w:rsidRPr="004169E8">
        <w:rPr>
          <w:rFonts w:asciiTheme="minorEastAsia" w:hAnsiTheme="minorEastAsia" w:cs="宋体" w:hint="eastAsia"/>
          <w:sz w:val="28"/>
          <w:szCs w:val="28"/>
        </w:rPr>
        <w:t>、</w:t>
      </w:r>
      <w:r w:rsidR="002812FC">
        <w:rPr>
          <w:rFonts w:asciiTheme="minorEastAsia" w:hAnsiTheme="minorEastAsia" w:cs="宋体" w:hint="eastAsia"/>
          <w:sz w:val="28"/>
          <w:szCs w:val="28"/>
        </w:rPr>
        <w:t>须</w:t>
      </w:r>
      <w:r w:rsidRPr="004169E8">
        <w:rPr>
          <w:rFonts w:asciiTheme="minorEastAsia" w:hAnsiTheme="minorEastAsia" w:cs="宋体" w:hint="eastAsia"/>
          <w:sz w:val="28"/>
          <w:szCs w:val="28"/>
        </w:rPr>
        <w:t>提供合同复印件（包括但不限于合同首页、设备清单页、双方盖章页、总金额页</w:t>
      </w:r>
      <w:r w:rsidR="00F257F0">
        <w:rPr>
          <w:rFonts w:asciiTheme="minorEastAsia" w:hAnsiTheme="minorEastAsia" w:cs="宋体" w:hint="eastAsia"/>
          <w:sz w:val="28"/>
          <w:szCs w:val="28"/>
        </w:rPr>
        <w:t>、</w:t>
      </w:r>
      <w:r w:rsidRPr="004169E8">
        <w:rPr>
          <w:rFonts w:asciiTheme="minorEastAsia" w:hAnsiTheme="minorEastAsia" w:cs="宋体" w:hint="eastAsia"/>
          <w:sz w:val="28"/>
          <w:szCs w:val="28"/>
        </w:rPr>
        <w:t>收款凭证等所有业绩证明文件</w:t>
      </w:r>
      <w:r w:rsidR="00F257F0">
        <w:rPr>
          <w:rFonts w:asciiTheme="minorEastAsia" w:hAnsiTheme="minorEastAsia" w:cs="宋体" w:hint="eastAsia"/>
          <w:sz w:val="28"/>
          <w:szCs w:val="28"/>
        </w:rPr>
        <w:t>）</w:t>
      </w:r>
      <w:r w:rsidR="006813D9" w:rsidRPr="004169E8">
        <w:rPr>
          <w:rFonts w:asciiTheme="minorEastAsia" w:hAnsiTheme="minorEastAsia" w:cs="宋体" w:hint="eastAsia"/>
          <w:sz w:val="28"/>
          <w:szCs w:val="28"/>
        </w:rPr>
        <w:t>；</w:t>
      </w:r>
      <w:bookmarkStart w:id="2" w:name="_Hlk119510013"/>
      <w:bookmarkEnd w:id="1"/>
    </w:p>
    <w:bookmarkEnd w:id="2"/>
    <w:p w14:paraId="7BF33CAA" w14:textId="77777777" w:rsidR="000944FB" w:rsidRPr="004169E8" w:rsidRDefault="000944FB" w:rsidP="00D270ED">
      <w:pPr>
        <w:spacing w:line="276" w:lineRule="auto"/>
        <w:rPr>
          <w:rFonts w:asciiTheme="minorEastAsia" w:hAnsiTheme="minorEastAsia" w:cs="宋体"/>
          <w:sz w:val="28"/>
          <w:szCs w:val="28"/>
        </w:rPr>
      </w:pPr>
    </w:p>
    <w:p w14:paraId="3D6B4B81" w14:textId="77777777" w:rsidR="004A7BEB" w:rsidRPr="004169E8" w:rsidRDefault="00704AF4" w:rsidP="00D270ED">
      <w:pPr>
        <w:widowControl/>
        <w:adjustRightInd w:val="0"/>
        <w:spacing w:line="360" w:lineRule="auto"/>
        <w:ind w:firstLineChars="200" w:firstLine="560"/>
        <w:rPr>
          <w:rFonts w:asciiTheme="minorEastAsia" w:hAnsiTheme="minorEastAsia" w:cs="宋体"/>
          <w:sz w:val="28"/>
          <w:szCs w:val="28"/>
        </w:rPr>
      </w:pPr>
      <w:r w:rsidRPr="004169E8">
        <w:rPr>
          <w:rFonts w:asciiTheme="minorEastAsia" w:hAnsiTheme="minorEastAsia" w:cs="宋体" w:hint="eastAsia"/>
          <w:sz w:val="28"/>
          <w:szCs w:val="28"/>
        </w:rPr>
        <w:t>投标人应</w:t>
      </w:r>
      <w:r w:rsidR="004F5D43" w:rsidRPr="004169E8">
        <w:rPr>
          <w:rFonts w:asciiTheme="minorEastAsia" w:hAnsiTheme="minorEastAsia" w:cs="宋体" w:hint="eastAsia"/>
          <w:sz w:val="28"/>
          <w:szCs w:val="28"/>
        </w:rPr>
        <w:t>在报名时</w:t>
      </w:r>
      <w:r w:rsidRPr="004169E8">
        <w:rPr>
          <w:rFonts w:asciiTheme="minorEastAsia" w:hAnsiTheme="minorEastAsia" w:cs="宋体" w:hint="eastAsia"/>
          <w:sz w:val="28"/>
          <w:szCs w:val="28"/>
        </w:rPr>
        <w:t>提交如下资格证明文件</w:t>
      </w:r>
      <w:r w:rsidR="00261E66" w:rsidRPr="004169E8">
        <w:rPr>
          <w:rFonts w:asciiTheme="minorEastAsia" w:hAnsiTheme="minorEastAsia" w:cs="宋体" w:hint="eastAsia"/>
          <w:sz w:val="28"/>
          <w:szCs w:val="28"/>
        </w:rPr>
        <w:t>：</w:t>
      </w:r>
    </w:p>
    <w:p w14:paraId="583C768B" w14:textId="77777777" w:rsidR="009553D9" w:rsidRPr="004169E8" w:rsidRDefault="009553D9" w:rsidP="00D270ED">
      <w:pPr>
        <w:pStyle w:val="ac"/>
        <w:widowControl/>
        <w:numPr>
          <w:ilvl w:val="1"/>
          <w:numId w:val="4"/>
        </w:numPr>
        <w:adjustRightInd w:val="0"/>
        <w:spacing w:line="360" w:lineRule="auto"/>
        <w:ind w:firstLineChars="0"/>
        <w:rPr>
          <w:rFonts w:asciiTheme="minorEastAsia" w:hAnsiTheme="minorEastAsia" w:cs="宋体"/>
          <w:sz w:val="28"/>
          <w:szCs w:val="28"/>
        </w:rPr>
      </w:pPr>
      <w:r w:rsidRPr="004169E8">
        <w:rPr>
          <w:rFonts w:asciiTheme="minorEastAsia" w:hAnsiTheme="minorEastAsia" w:cs="宋体" w:hint="eastAsia"/>
          <w:sz w:val="28"/>
          <w:szCs w:val="28"/>
        </w:rPr>
        <w:t>投标单位法定代表人委托授权书及被委托人的身份证复印件；</w:t>
      </w:r>
    </w:p>
    <w:p w14:paraId="229C94CE" w14:textId="77777777" w:rsidR="009553D9" w:rsidRPr="004169E8" w:rsidRDefault="009553D9" w:rsidP="00D270ED">
      <w:pPr>
        <w:pStyle w:val="ac"/>
        <w:widowControl/>
        <w:numPr>
          <w:ilvl w:val="1"/>
          <w:numId w:val="4"/>
        </w:numPr>
        <w:adjustRightInd w:val="0"/>
        <w:spacing w:line="360" w:lineRule="auto"/>
        <w:ind w:firstLineChars="0"/>
        <w:rPr>
          <w:rFonts w:asciiTheme="minorEastAsia" w:hAnsiTheme="minorEastAsia" w:cs="宋体"/>
          <w:sz w:val="28"/>
          <w:szCs w:val="28"/>
        </w:rPr>
      </w:pPr>
      <w:r w:rsidRPr="004169E8">
        <w:rPr>
          <w:rFonts w:asciiTheme="minorEastAsia" w:hAnsiTheme="minorEastAsia" w:cs="宋体" w:hint="eastAsia"/>
          <w:sz w:val="28"/>
          <w:szCs w:val="28"/>
        </w:rPr>
        <w:t>企业简介（须附单位地址，联系人，电话，邮箱等）；</w:t>
      </w:r>
    </w:p>
    <w:p w14:paraId="6C05624C" w14:textId="77777777" w:rsidR="009553D9" w:rsidRPr="004169E8" w:rsidRDefault="009553D9" w:rsidP="00D270ED">
      <w:pPr>
        <w:pStyle w:val="ac"/>
        <w:widowControl/>
        <w:numPr>
          <w:ilvl w:val="1"/>
          <w:numId w:val="4"/>
        </w:numPr>
        <w:adjustRightInd w:val="0"/>
        <w:spacing w:line="360" w:lineRule="auto"/>
        <w:ind w:firstLineChars="0"/>
        <w:rPr>
          <w:rFonts w:asciiTheme="minorEastAsia" w:hAnsiTheme="minorEastAsia" w:cs="宋体"/>
          <w:sz w:val="28"/>
          <w:szCs w:val="28"/>
        </w:rPr>
      </w:pPr>
      <w:r w:rsidRPr="004169E8">
        <w:rPr>
          <w:rFonts w:asciiTheme="minorEastAsia" w:hAnsiTheme="minorEastAsia" w:cs="宋体" w:hint="eastAsia"/>
          <w:sz w:val="28"/>
          <w:szCs w:val="28"/>
        </w:rPr>
        <w:t>加盖公章的有效营业执照复印件；</w:t>
      </w:r>
    </w:p>
    <w:p w14:paraId="2598F80B" w14:textId="1FC0F9EC" w:rsidR="009553D9" w:rsidRPr="004169E8" w:rsidRDefault="009553D9" w:rsidP="00D270ED">
      <w:pPr>
        <w:pStyle w:val="ac"/>
        <w:widowControl/>
        <w:numPr>
          <w:ilvl w:val="1"/>
          <w:numId w:val="4"/>
        </w:numPr>
        <w:adjustRightInd w:val="0"/>
        <w:spacing w:line="360" w:lineRule="auto"/>
        <w:ind w:firstLineChars="0"/>
        <w:rPr>
          <w:rFonts w:asciiTheme="minorEastAsia" w:hAnsiTheme="minorEastAsia" w:cs="宋体"/>
          <w:sz w:val="28"/>
          <w:szCs w:val="28"/>
        </w:rPr>
      </w:pPr>
      <w:r w:rsidRPr="004169E8">
        <w:rPr>
          <w:rFonts w:asciiTheme="minorEastAsia" w:hAnsiTheme="minorEastAsia" w:cs="宋体" w:hint="eastAsia"/>
          <w:sz w:val="28"/>
          <w:szCs w:val="28"/>
        </w:rPr>
        <w:t>具有自主知识产权的厂商证明或</w:t>
      </w:r>
      <w:r w:rsidR="00634E65">
        <w:rPr>
          <w:rFonts w:asciiTheme="minorEastAsia" w:hAnsiTheme="minorEastAsia" w:cs="宋体" w:hint="eastAsia"/>
          <w:sz w:val="28"/>
          <w:szCs w:val="28"/>
        </w:rPr>
        <w:t>厂商对本项目</w:t>
      </w:r>
      <w:r w:rsidR="006A7548">
        <w:rPr>
          <w:rFonts w:asciiTheme="minorEastAsia" w:hAnsiTheme="minorEastAsia" w:cs="宋体" w:hint="eastAsia"/>
          <w:sz w:val="28"/>
          <w:szCs w:val="28"/>
        </w:rPr>
        <w:t>唯一</w:t>
      </w:r>
      <w:r w:rsidRPr="004169E8">
        <w:rPr>
          <w:rFonts w:asciiTheme="minorEastAsia" w:hAnsiTheme="minorEastAsia" w:cs="宋体" w:hint="eastAsia"/>
          <w:sz w:val="28"/>
          <w:szCs w:val="28"/>
        </w:rPr>
        <w:t>授权的</w:t>
      </w:r>
      <w:r w:rsidR="006A7548">
        <w:rPr>
          <w:rFonts w:asciiTheme="minorEastAsia" w:hAnsiTheme="minorEastAsia" w:cs="宋体" w:hint="eastAsia"/>
          <w:sz w:val="28"/>
          <w:szCs w:val="28"/>
        </w:rPr>
        <w:t>代理</w:t>
      </w:r>
      <w:r w:rsidRPr="004169E8">
        <w:rPr>
          <w:rFonts w:asciiTheme="minorEastAsia" w:hAnsiTheme="minorEastAsia" w:cs="宋体" w:hint="eastAsia"/>
          <w:sz w:val="28"/>
          <w:szCs w:val="28"/>
        </w:rPr>
        <w:t>商证明；</w:t>
      </w:r>
    </w:p>
    <w:p w14:paraId="78709057" w14:textId="77777777" w:rsidR="009553D9" w:rsidRPr="004169E8" w:rsidRDefault="009553D9" w:rsidP="00D270ED">
      <w:pPr>
        <w:pStyle w:val="ac"/>
        <w:widowControl/>
        <w:numPr>
          <w:ilvl w:val="1"/>
          <w:numId w:val="4"/>
        </w:numPr>
        <w:adjustRightInd w:val="0"/>
        <w:spacing w:line="360" w:lineRule="auto"/>
        <w:ind w:firstLineChars="0"/>
        <w:rPr>
          <w:rFonts w:asciiTheme="minorEastAsia" w:hAnsiTheme="minorEastAsia" w:cs="宋体"/>
          <w:sz w:val="28"/>
          <w:szCs w:val="28"/>
        </w:rPr>
      </w:pPr>
      <w:r w:rsidRPr="004169E8">
        <w:rPr>
          <w:rFonts w:asciiTheme="minorEastAsia" w:hAnsiTheme="minorEastAsia" w:cs="宋体" w:hint="eastAsia"/>
          <w:sz w:val="28"/>
          <w:szCs w:val="28"/>
        </w:rPr>
        <w:t>相关资质证明（CMMI、</w:t>
      </w:r>
      <w:r w:rsidR="006A7548">
        <w:rPr>
          <w:rFonts w:asciiTheme="minorEastAsia" w:hAnsiTheme="minorEastAsia" w:cs="宋体" w:hint="eastAsia"/>
          <w:sz w:val="28"/>
          <w:szCs w:val="28"/>
        </w:rPr>
        <w:t>CCRC、</w:t>
      </w:r>
      <w:r w:rsidRPr="004169E8">
        <w:rPr>
          <w:rFonts w:asciiTheme="minorEastAsia" w:hAnsiTheme="minorEastAsia" w:cs="宋体" w:hint="eastAsia"/>
          <w:sz w:val="28"/>
          <w:szCs w:val="28"/>
        </w:rPr>
        <w:t>ISO等）；</w:t>
      </w:r>
    </w:p>
    <w:p w14:paraId="115E4B5A" w14:textId="77777777" w:rsidR="009553D9" w:rsidRPr="004169E8" w:rsidRDefault="009553D9" w:rsidP="00D270ED">
      <w:pPr>
        <w:pStyle w:val="ac"/>
        <w:widowControl/>
        <w:numPr>
          <w:ilvl w:val="1"/>
          <w:numId w:val="4"/>
        </w:numPr>
        <w:adjustRightInd w:val="0"/>
        <w:spacing w:line="360" w:lineRule="auto"/>
        <w:ind w:firstLineChars="0"/>
        <w:rPr>
          <w:rFonts w:asciiTheme="minorEastAsia" w:hAnsiTheme="minorEastAsia" w:cs="宋体"/>
          <w:sz w:val="28"/>
          <w:szCs w:val="28"/>
        </w:rPr>
      </w:pPr>
      <w:r w:rsidRPr="004169E8">
        <w:rPr>
          <w:rFonts w:asciiTheme="minorEastAsia" w:hAnsiTheme="minorEastAsia" w:cs="宋体" w:hint="eastAsia"/>
          <w:sz w:val="28"/>
          <w:szCs w:val="28"/>
        </w:rPr>
        <w:t>最近三年的主要服务客户群名称及情况介绍；</w:t>
      </w:r>
    </w:p>
    <w:p w14:paraId="697D64FB" w14:textId="49408FE0" w:rsidR="009553D9" w:rsidRPr="004169E8" w:rsidRDefault="00400B7C" w:rsidP="00D270ED">
      <w:pPr>
        <w:pStyle w:val="ac"/>
        <w:widowControl/>
        <w:numPr>
          <w:ilvl w:val="1"/>
          <w:numId w:val="4"/>
        </w:numPr>
        <w:adjustRightInd w:val="0"/>
        <w:spacing w:line="360" w:lineRule="auto"/>
        <w:ind w:firstLineChars="0"/>
        <w:rPr>
          <w:rFonts w:asciiTheme="minorEastAsia" w:hAnsiTheme="minorEastAsia" w:cs="宋体"/>
          <w:sz w:val="28"/>
          <w:szCs w:val="28"/>
        </w:rPr>
      </w:pPr>
      <w:r>
        <w:rPr>
          <w:rFonts w:asciiTheme="minorEastAsia" w:hAnsiTheme="minorEastAsia" w:cs="宋体" w:hint="eastAsia"/>
          <w:sz w:val="28"/>
          <w:szCs w:val="28"/>
        </w:rPr>
        <w:t>1</w:t>
      </w:r>
      <w:r w:rsidR="00766F21">
        <w:rPr>
          <w:rFonts w:asciiTheme="minorEastAsia" w:hAnsiTheme="minorEastAsia" w:cs="宋体" w:hint="eastAsia"/>
          <w:sz w:val="28"/>
          <w:szCs w:val="28"/>
        </w:rPr>
        <w:t>0</w:t>
      </w:r>
      <w:r w:rsidR="009553D9" w:rsidRPr="004169E8">
        <w:rPr>
          <w:rFonts w:asciiTheme="minorEastAsia" w:hAnsiTheme="minorEastAsia" w:cs="宋体" w:hint="eastAsia"/>
          <w:sz w:val="28"/>
          <w:szCs w:val="28"/>
        </w:rPr>
        <w:t>00万元人民币规模及以上的同类项目的案例证明材料；</w:t>
      </w:r>
    </w:p>
    <w:p w14:paraId="0A97CE40" w14:textId="4BA9FA63" w:rsidR="009553D9" w:rsidRPr="004169E8" w:rsidRDefault="006B0C9B" w:rsidP="00D270ED">
      <w:pPr>
        <w:pStyle w:val="ac"/>
        <w:widowControl/>
        <w:numPr>
          <w:ilvl w:val="1"/>
          <w:numId w:val="4"/>
        </w:numPr>
        <w:adjustRightInd w:val="0"/>
        <w:spacing w:line="360" w:lineRule="auto"/>
        <w:ind w:firstLineChars="0"/>
        <w:rPr>
          <w:rFonts w:asciiTheme="minorEastAsia" w:hAnsiTheme="minorEastAsia" w:cs="宋体"/>
          <w:sz w:val="28"/>
          <w:szCs w:val="28"/>
        </w:rPr>
      </w:pPr>
      <w:r w:rsidRPr="004169E8">
        <w:rPr>
          <w:rFonts w:asciiTheme="minorEastAsia" w:hAnsiTheme="minorEastAsia" w:cs="宋体" w:hint="eastAsia"/>
          <w:sz w:val="28"/>
          <w:szCs w:val="28"/>
        </w:rPr>
        <w:t>本项目涉及</w:t>
      </w:r>
      <w:r w:rsidR="00AB1FD6">
        <w:rPr>
          <w:rFonts w:asciiTheme="minorEastAsia" w:hAnsiTheme="minorEastAsia" w:cs="宋体" w:hint="eastAsia"/>
          <w:sz w:val="28"/>
          <w:szCs w:val="28"/>
        </w:rPr>
        <w:t>的</w:t>
      </w:r>
      <w:r w:rsidRPr="004169E8">
        <w:rPr>
          <w:rFonts w:asciiTheme="minorEastAsia" w:hAnsiTheme="minorEastAsia" w:cs="宋体" w:hint="eastAsia"/>
          <w:sz w:val="28"/>
          <w:szCs w:val="28"/>
        </w:rPr>
        <w:t>软件产品著作权证书</w:t>
      </w:r>
      <w:r w:rsidR="009553D9" w:rsidRPr="004169E8">
        <w:rPr>
          <w:rFonts w:asciiTheme="minorEastAsia" w:hAnsiTheme="minorEastAsia" w:cs="宋体" w:hint="eastAsia"/>
          <w:sz w:val="28"/>
          <w:szCs w:val="28"/>
        </w:rPr>
        <w:t>；</w:t>
      </w:r>
    </w:p>
    <w:p w14:paraId="7CD0114A" w14:textId="77777777" w:rsidR="009553D9" w:rsidRPr="004169E8" w:rsidRDefault="009553D9" w:rsidP="009553D9">
      <w:pPr>
        <w:pStyle w:val="ac"/>
        <w:widowControl/>
        <w:numPr>
          <w:ilvl w:val="1"/>
          <w:numId w:val="4"/>
        </w:numPr>
        <w:adjustRightInd w:val="0"/>
        <w:spacing w:line="360" w:lineRule="auto"/>
        <w:ind w:firstLineChars="0"/>
        <w:rPr>
          <w:rFonts w:asciiTheme="minorEastAsia" w:hAnsiTheme="minorEastAsia" w:cs="宋体"/>
          <w:sz w:val="28"/>
          <w:szCs w:val="28"/>
        </w:rPr>
      </w:pPr>
      <w:r w:rsidRPr="004169E8">
        <w:rPr>
          <w:rFonts w:asciiTheme="minorEastAsia" w:hAnsiTheme="minorEastAsia" w:cs="宋体" w:hint="eastAsia"/>
          <w:sz w:val="28"/>
          <w:szCs w:val="28"/>
        </w:rPr>
        <w:t>近三年公司审计报告（202</w:t>
      </w:r>
      <w:r w:rsidR="00766F21">
        <w:rPr>
          <w:rFonts w:asciiTheme="minorEastAsia" w:hAnsiTheme="minorEastAsia" w:cs="宋体" w:hint="eastAsia"/>
          <w:sz w:val="28"/>
          <w:szCs w:val="28"/>
        </w:rPr>
        <w:t>3</w:t>
      </w:r>
      <w:r w:rsidRPr="004169E8">
        <w:rPr>
          <w:rFonts w:asciiTheme="minorEastAsia" w:hAnsiTheme="minorEastAsia" w:cs="宋体" w:hint="eastAsia"/>
          <w:sz w:val="28"/>
          <w:szCs w:val="28"/>
        </w:rPr>
        <w:t>年度可提供未经审计的财务报告）</w:t>
      </w:r>
    </w:p>
    <w:p w14:paraId="55342BE2" w14:textId="62D2A4BC" w:rsidR="00704AF4" w:rsidRPr="004169E8" w:rsidRDefault="004F5D43" w:rsidP="00D270ED">
      <w:pPr>
        <w:widowControl/>
        <w:adjustRightInd w:val="0"/>
        <w:spacing w:line="360" w:lineRule="auto"/>
        <w:ind w:firstLineChars="200" w:firstLine="560"/>
        <w:rPr>
          <w:rFonts w:asciiTheme="minorEastAsia" w:hAnsiTheme="minorEastAsia" w:cs="宋体"/>
          <w:sz w:val="28"/>
          <w:szCs w:val="28"/>
        </w:rPr>
      </w:pPr>
      <w:r w:rsidRPr="004169E8">
        <w:rPr>
          <w:rFonts w:asciiTheme="minorEastAsia" w:hAnsiTheme="minorEastAsia" w:cs="宋体" w:hint="eastAsia"/>
          <w:sz w:val="28"/>
          <w:szCs w:val="28"/>
        </w:rPr>
        <w:t>投标人不符合上述条件</w:t>
      </w:r>
      <w:r w:rsidR="006D6766" w:rsidRPr="004169E8">
        <w:rPr>
          <w:rFonts w:asciiTheme="minorEastAsia" w:hAnsiTheme="minorEastAsia" w:cs="宋体" w:hint="eastAsia"/>
          <w:sz w:val="28"/>
          <w:szCs w:val="28"/>
        </w:rPr>
        <w:t>或无法提供相关证明资料</w:t>
      </w:r>
      <w:r w:rsidRPr="004169E8">
        <w:rPr>
          <w:rFonts w:asciiTheme="minorEastAsia" w:hAnsiTheme="minorEastAsia" w:cs="宋体" w:hint="eastAsia"/>
          <w:sz w:val="28"/>
          <w:szCs w:val="28"/>
        </w:rPr>
        <w:t>的，其报名视为无效报名，不再参与后续项目</w:t>
      </w:r>
      <w:r w:rsidR="00AB1FD6">
        <w:rPr>
          <w:rFonts w:asciiTheme="minorEastAsia" w:hAnsiTheme="minorEastAsia" w:cs="宋体" w:hint="eastAsia"/>
          <w:sz w:val="28"/>
          <w:szCs w:val="28"/>
        </w:rPr>
        <w:t>的</w:t>
      </w:r>
      <w:r w:rsidRPr="004169E8">
        <w:rPr>
          <w:rFonts w:asciiTheme="minorEastAsia" w:hAnsiTheme="minorEastAsia" w:cs="宋体" w:hint="eastAsia"/>
          <w:sz w:val="28"/>
          <w:szCs w:val="28"/>
        </w:rPr>
        <w:t>投标工作。</w:t>
      </w:r>
    </w:p>
    <w:p w14:paraId="4D845B70" w14:textId="342CC360" w:rsidR="00944FC8" w:rsidRPr="004169E8" w:rsidRDefault="0001689E" w:rsidP="006B7929">
      <w:pPr>
        <w:widowControl/>
        <w:adjustRightInd w:val="0"/>
        <w:spacing w:line="360" w:lineRule="auto"/>
        <w:ind w:firstLineChars="200" w:firstLine="560"/>
        <w:rPr>
          <w:rFonts w:ascii="宋体" w:eastAsia="宋体" w:hAnsi="宋体" w:cs="Arial"/>
          <w:color w:val="000000"/>
          <w:kern w:val="0"/>
          <w:sz w:val="28"/>
          <w:szCs w:val="28"/>
        </w:rPr>
      </w:pPr>
      <w:r w:rsidRPr="004169E8">
        <w:rPr>
          <w:rFonts w:asciiTheme="minorEastAsia" w:hAnsiTheme="minorEastAsia" w:cs="宋体" w:hint="eastAsia"/>
          <w:sz w:val="28"/>
          <w:szCs w:val="28"/>
        </w:rPr>
        <w:t>有意参加此次招标</w:t>
      </w:r>
      <w:r w:rsidR="00957CD4" w:rsidRPr="004169E8">
        <w:rPr>
          <w:rFonts w:asciiTheme="minorEastAsia" w:hAnsiTheme="minorEastAsia" w:cs="宋体" w:hint="eastAsia"/>
          <w:sz w:val="28"/>
          <w:szCs w:val="28"/>
        </w:rPr>
        <w:t>的单位</w:t>
      </w:r>
      <w:r w:rsidRPr="004169E8">
        <w:rPr>
          <w:rFonts w:asciiTheme="minorEastAsia" w:hAnsiTheme="minorEastAsia" w:cs="宋体" w:hint="eastAsia"/>
          <w:sz w:val="28"/>
          <w:szCs w:val="28"/>
        </w:rPr>
        <w:t>，</w:t>
      </w:r>
      <w:r w:rsidR="006D6766" w:rsidRPr="004169E8">
        <w:rPr>
          <w:rFonts w:asciiTheme="minorEastAsia" w:hAnsiTheme="minorEastAsia" w:cs="宋体" w:hint="eastAsia"/>
          <w:sz w:val="28"/>
          <w:szCs w:val="28"/>
        </w:rPr>
        <w:t>需缴交</w:t>
      </w:r>
      <w:r w:rsidR="004169E8" w:rsidRPr="004169E8">
        <w:rPr>
          <w:rFonts w:asciiTheme="minorEastAsia" w:hAnsiTheme="minorEastAsia" w:cs="宋体" w:hint="eastAsia"/>
          <w:sz w:val="28"/>
          <w:szCs w:val="28"/>
        </w:rPr>
        <w:t>40</w:t>
      </w:r>
      <w:r w:rsidR="006D6766" w:rsidRPr="004169E8">
        <w:rPr>
          <w:rFonts w:asciiTheme="minorEastAsia" w:hAnsiTheme="minorEastAsia" w:cs="宋体" w:hint="eastAsia"/>
          <w:sz w:val="28"/>
          <w:szCs w:val="28"/>
        </w:rPr>
        <w:t>万元人民币的投标保证金、</w:t>
      </w:r>
      <w:r w:rsidR="00146962" w:rsidRPr="004169E8">
        <w:rPr>
          <w:rFonts w:asciiTheme="minorEastAsia" w:hAnsiTheme="minorEastAsia" w:cs="宋体" w:hint="eastAsia"/>
          <w:sz w:val="28"/>
          <w:szCs w:val="28"/>
        </w:rPr>
        <w:t>填写</w:t>
      </w:r>
      <w:r w:rsidR="00957CD4" w:rsidRPr="004169E8">
        <w:rPr>
          <w:rFonts w:asciiTheme="minorEastAsia" w:hAnsiTheme="minorEastAsia" w:cs="宋体" w:hint="eastAsia"/>
          <w:sz w:val="28"/>
          <w:szCs w:val="28"/>
        </w:rPr>
        <w:t>“附件</w:t>
      </w:r>
      <w:r w:rsidR="00AB1FD6">
        <w:rPr>
          <w:rFonts w:asciiTheme="minorEastAsia" w:hAnsiTheme="minorEastAsia" w:cs="宋体" w:hint="eastAsia"/>
          <w:sz w:val="28"/>
          <w:szCs w:val="28"/>
        </w:rPr>
        <w:t>一</w:t>
      </w:r>
      <w:r w:rsidR="00957CD4" w:rsidRPr="004169E8">
        <w:rPr>
          <w:rFonts w:asciiTheme="minorEastAsia" w:hAnsiTheme="minorEastAsia" w:cs="宋体" w:hint="eastAsia"/>
          <w:sz w:val="28"/>
          <w:szCs w:val="28"/>
        </w:rPr>
        <w:t>”所示的报名表</w:t>
      </w:r>
      <w:r w:rsidR="00704AF4" w:rsidRPr="004169E8">
        <w:rPr>
          <w:rFonts w:asciiTheme="minorEastAsia" w:hAnsiTheme="minorEastAsia" w:cs="宋体" w:hint="eastAsia"/>
          <w:sz w:val="28"/>
          <w:szCs w:val="28"/>
        </w:rPr>
        <w:t>并提供</w:t>
      </w:r>
      <w:r w:rsidR="00BB39A7" w:rsidRPr="004169E8">
        <w:rPr>
          <w:rFonts w:asciiTheme="minorEastAsia" w:hAnsiTheme="minorEastAsia" w:cs="宋体" w:hint="eastAsia"/>
          <w:sz w:val="28"/>
          <w:szCs w:val="28"/>
        </w:rPr>
        <w:t>上述</w:t>
      </w:r>
      <w:r w:rsidR="00704AF4" w:rsidRPr="004169E8">
        <w:rPr>
          <w:rFonts w:asciiTheme="minorEastAsia" w:hAnsiTheme="minorEastAsia" w:cs="宋体" w:hint="eastAsia"/>
          <w:sz w:val="28"/>
          <w:szCs w:val="28"/>
        </w:rPr>
        <w:t>投标资格证明文件</w:t>
      </w:r>
      <w:r w:rsidR="006D6766" w:rsidRPr="004169E8">
        <w:rPr>
          <w:rFonts w:asciiTheme="minorEastAsia" w:hAnsiTheme="minorEastAsia" w:cs="宋体" w:hint="eastAsia"/>
          <w:sz w:val="28"/>
          <w:szCs w:val="28"/>
        </w:rPr>
        <w:t>和保证金汇款单</w:t>
      </w:r>
      <w:r w:rsidR="007F6B97" w:rsidRPr="004169E8">
        <w:rPr>
          <w:rFonts w:asciiTheme="minorEastAsia" w:hAnsiTheme="minorEastAsia" w:cs="宋体" w:hint="eastAsia"/>
          <w:sz w:val="28"/>
          <w:szCs w:val="28"/>
        </w:rPr>
        <w:t>。</w:t>
      </w:r>
      <w:r w:rsidR="003243A5" w:rsidRPr="00355F43">
        <w:rPr>
          <w:rFonts w:asciiTheme="minorEastAsia" w:hAnsiTheme="minorEastAsia" w:cs="宋体" w:hint="eastAsia"/>
          <w:sz w:val="28"/>
          <w:szCs w:val="28"/>
        </w:rPr>
        <w:t>其中投标资格证明文件要求提供纸质版一份和纸质版的电子扫描件一份（电子文档为纸质文件的扫描件，内容与纸质资料内容及格式应严格一致，不一致的全部责任由投标方承担），</w:t>
      </w:r>
      <w:r w:rsidR="00BB39A7" w:rsidRPr="00355F43">
        <w:rPr>
          <w:rFonts w:asciiTheme="minorEastAsia" w:hAnsiTheme="minorEastAsia" w:cs="宋体" w:hint="eastAsia"/>
          <w:sz w:val="28"/>
          <w:szCs w:val="28"/>
        </w:rPr>
        <w:t>前述所有</w:t>
      </w:r>
      <w:r w:rsidR="00704AF4" w:rsidRPr="00355F43">
        <w:rPr>
          <w:rFonts w:asciiTheme="minorEastAsia" w:hAnsiTheme="minorEastAsia" w:cs="宋体" w:hint="eastAsia"/>
          <w:sz w:val="28"/>
          <w:szCs w:val="28"/>
        </w:rPr>
        <w:t>材料</w:t>
      </w:r>
      <w:r w:rsidR="00355F43" w:rsidRPr="00355F43">
        <w:rPr>
          <w:rFonts w:asciiTheme="minorEastAsia" w:hAnsiTheme="minorEastAsia" w:cs="宋体" w:hint="eastAsia"/>
          <w:sz w:val="28"/>
          <w:szCs w:val="28"/>
        </w:rPr>
        <w:t>密封</w:t>
      </w:r>
      <w:r w:rsidR="00957CD4" w:rsidRPr="00355F43">
        <w:rPr>
          <w:rFonts w:asciiTheme="minorEastAsia" w:hAnsiTheme="minorEastAsia" w:cs="宋体" w:hint="eastAsia"/>
          <w:sz w:val="28"/>
          <w:szCs w:val="28"/>
        </w:rPr>
        <w:t>并</w:t>
      </w:r>
      <w:r w:rsidR="007B4665" w:rsidRPr="00355F43">
        <w:rPr>
          <w:rFonts w:asciiTheme="minorEastAsia" w:hAnsiTheme="minorEastAsia" w:cs="宋体" w:hint="eastAsia"/>
          <w:sz w:val="28"/>
          <w:szCs w:val="28"/>
        </w:rPr>
        <w:t>加盖投标人公</w:t>
      </w:r>
      <w:r w:rsidR="007B4665" w:rsidRPr="00355F43">
        <w:rPr>
          <w:rFonts w:ascii="宋体" w:eastAsia="宋体" w:hAnsi="宋体" w:cs="Arial" w:hint="eastAsia"/>
          <w:color w:val="000000"/>
          <w:kern w:val="0"/>
          <w:sz w:val="28"/>
          <w:szCs w:val="28"/>
        </w:rPr>
        <w:t>章</w:t>
      </w:r>
      <w:r w:rsidR="00704AF4" w:rsidRPr="00355F43">
        <w:rPr>
          <w:rFonts w:ascii="宋体" w:eastAsia="宋体" w:hAnsi="宋体" w:cs="Arial" w:hint="eastAsia"/>
          <w:color w:val="000000"/>
          <w:kern w:val="0"/>
          <w:sz w:val="28"/>
          <w:szCs w:val="28"/>
        </w:rPr>
        <w:t>后</w:t>
      </w:r>
      <w:r w:rsidR="00957CD4" w:rsidRPr="00355F43">
        <w:rPr>
          <w:rFonts w:ascii="宋体" w:eastAsia="宋体" w:hAnsi="宋体" w:cs="Arial" w:hint="eastAsia"/>
          <w:color w:val="000000"/>
          <w:kern w:val="0"/>
          <w:sz w:val="28"/>
          <w:szCs w:val="28"/>
        </w:rPr>
        <w:t>于</w:t>
      </w:r>
      <w:r w:rsidR="00D55DE1" w:rsidRPr="00391151">
        <w:rPr>
          <w:rFonts w:ascii="宋体" w:eastAsia="宋体" w:hAnsi="宋体" w:cs="Arial" w:hint="eastAsia"/>
          <w:color w:val="000000"/>
          <w:kern w:val="0"/>
          <w:sz w:val="28"/>
          <w:szCs w:val="28"/>
        </w:rPr>
        <w:t>2024年</w:t>
      </w:r>
      <w:r w:rsidR="0015049C" w:rsidRPr="00391151">
        <w:rPr>
          <w:rFonts w:ascii="宋体" w:eastAsia="宋体" w:hAnsi="宋体" w:cs="Arial"/>
          <w:color w:val="000000"/>
          <w:kern w:val="0"/>
          <w:sz w:val="28"/>
          <w:szCs w:val="28"/>
        </w:rPr>
        <w:t>3</w:t>
      </w:r>
      <w:r w:rsidR="00D55DE1" w:rsidRPr="00391151">
        <w:rPr>
          <w:rFonts w:ascii="宋体" w:eastAsia="宋体" w:hAnsi="宋体" w:cs="Arial" w:hint="eastAsia"/>
          <w:color w:val="000000"/>
          <w:kern w:val="0"/>
          <w:sz w:val="28"/>
          <w:szCs w:val="28"/>
        </w:rPr>
        <w:t>月</w:t>
      </w:r>
      <w:r w:rsidR="0015049C" w:rsidRPr="00391151">
        <w:rPr>
          <w:rFonts w:ascii="宋体" w:eastAsia="宋体" w:hAnsi="宋体" w:cs="Arial"/>
          <w:color w:val="000000"/>
          <w:kern w:val="0"/>
          <w:sz w:val="28"/>
          <w:szCs w:val="28"/>
        </w:rPr>
        <w:t>14</w:t>
      </w:r>
      <w:r w:rsidR="00D55DE1" w:rsidRPr="00391151">
        <w:rPr>
          <w:rFonts w:ascii="宋体" w:eastAsia="宋体" w:hAnsi="宋体" w:cs="Arial" w:hint="eastAsia"/>
          <w:color w:val="000000"/>
          <w:kern w:val="0"/>
          <w:sz w:val="28"/>
          <w:szCs w:val="28"/>
        </w:rPr>
        <w:t>日</w:t>
      </w:r>
      <w:r w:rsidR="00D55DE1" w:rsidRPr="00D55DE1">
        <w:rPr>
          <w:rFonts w:ascii="宋体" w:eastAsia="宋体" w:hAnsi="宋体" w:cs="Arial" w:hint="eastAsia"/>
          <w:color w:val="000000"/>
          <w:kern w:val="0"/>
          <w:sz w:val="28"/>
          <w:szCs w:val="28"/>
        </w:rPr>
        <w:t>上午11:30之前送达</w:t>
      </w:r>
      <w:r w:rsidR="00D55DE1" w:rsidRPr="00D55DE1">
        <w:rPr>
          <w:rFonts w:ascii="宋体" w:eastAsia="宋体" w:hAnsi="宋体" w:cs="Arial" w:hint="eastAsia"/>
          <w:color w:val="000000"/>
          <w:kern w:val="0"/>
          <w:sz w:val="28"/>
          <w:szCs w:val="28"/>
        </w:rPr>
        <w:lastRenderedPageBreak/>
        <w:t>至</w:t>
      </w:r>
      <w:r w:rsidR="00D55DE1" w:rsidRPr="004169E8">
        <w:rPr>
          <w:rFonts w:ascii="宋体" w:eastAsia="宋体" w:hAnsi="宋体" w:cs="宋体" w:hint="eastAsia"/>
          <w:color w:val="333333"/>
          <w:kern w:val="0"/>
          <w:sz w:val="28"/>
          <w:szCs w:val="28"/>
        </w:rPr>
        <w:t>报名材料接收地址</w:t>
      </w:r>
      <w:r w:rsidR="00D55DE1">
        <w:rPr>
          <w:rFonts w:ascii="宋体" w:eastAsia="宋体" w:hAnsi="宋体" w:cs="宋体" w:hint="eastAsia"/>
          <w:color w:val="333333"/>
          <w:kern w:val="0"/>
          <w:sz w:val="28"/>
          <w:szCs w:val="28"/>
        </w:rPr>
        <w:t>联系人处</w:t>
      </w:r>
      <w:r w:rsidR="006B7929" w:rsidRPr="006B7929">
        <w:rPr>
          <w:rFonts w:ascii="宋体" w:eastAsia="宋体" w:hAnsi="宋体" w:cs="Arial" w:hint="eastAsia"/>
          <w:color w:val="000000"/>
          <w:kern w:val="0"/>
          <w:sz w:val="28"/>
          <w:szCs w:val="28"/>
        </w:rPr>
        <w:t>，</w:t>
      </w:r>
      <w:r w:rsidR="00957CD4" w:rsidRPr="004169E8">
        <w:rPr>
          <w:rFonts w:ascii="宋体" w:eastAsia="宋体" w:hAnsi="宋体" w:cs="Arial" w:hint="eastAsia"/>
          <w:color w:val="000000"/>
          <w:kern w:val="0"/>
          <w:sz w:val="28"/>
          <w:szCs w:val="28"/>
        </w:rPr>
        <w:t>逾期</w:t>
      </w:r>
      <w:r w:rsidR="00FC31B7" w:rsidRPr="004169E8">
        <w:rPr>
          <w:rFonts w:ascii="宋体" w:eastAsia="宋体" w:hAnsi="宋体" w:cs="Arial" w:hint="eastAsia"/>
          <w:color w:val="000000"/>
          <w:kern w:val="0"/>
          <w:sz w:val="28"/>
          <w:szCs w:val="28"/>
        </w:rPr>
        <w:t>递交</w:t>
      </w:r>
      <w:r w:rsidR="00F317D7" w:rsidRPr="004169E8">
        <w:rPr>
          <w:rFonts w:ascii="宋体" w:eastAsia="宋体" w:hAnsi="宋体" w:cs="Arial" w:hint="eastAsia"/>
          <w:color w:val="000000"/>
          <w:kern w:val="0"/>
          <w:sz w:val="28"/>
          <w:szCs w:val="28"/>
        </w:rPr>
        <w:t>或</w:t>
      </w:r>
      <w:r w:rsidR="00455796" w:rsidRPr="004169E8">
        <w:rPr>
          <w:rFonts w:ascii="宋体" w:eastAsia="宋体" w:hAnsi="宋体" w:cs="Arial" w:hint="eastAsia"/>
          <w:color w:val="000000"/>
          <w:kern w:val="0"/>
          <w:sz w:val="28"/>
          <w:szCs w:val="28"/>
        </w:rPr>
        <w:t>形式不符合前述要求视为无意向参加此次招标</w:t>
      </w:r>
      <w:r w:rsidR="00957CD4" w:rsidRPr="004169E8">
        <w:rPr>
          <w:rFonts w:ascii="宋体" w:eastAsia="宋体" w:hAnsi="宋体" w:cs="Arial" w:hint="eastAsia"/>
          <w:color w:val="000000"/>
          <w:kern w:val="0"/>
          <w:sz w:val="28"/>
          <w:szCs w:val="28"/>
        </w:rPr>
        <w:t>。</w:t>
      </w:r>
    </w:p>
    <w:p w14:paraId="69B4A576" w14:textId="3CAA515A" w:rsidR="00146962" w:rsidRPr="004169E8" w:rsidRDefault="00355F43" w:rsidP="00355F43">
      <w:pPr>
        <w:widowControl/>
        <w:adjustRightInd w:val="0"/>
        <w:spacing w:line="360" w:lineRule="auto"/>
        <w:ind w:leftChars="100" w:left="210" w:firstLineChars="100" w:firstLine="280"/>
        <w:rPr>
          <w:rFonts w:ascii="宋体" w:eastAsia="宋体" w:hAnsi="宋体" w:cs="Arial"/>
          <w:color w:val="000000"/>
          <w:kern w:val="0"/>
          <w:sz w:val="28"/>
          <w:szCs w:val="28"/>
        </w:rPr>
      </w:pPr>
      <w:r>
        <w:rPr>
          <w:rFonts w:ascii="宋体" w:eastAsia="宋体" w:hAnsi="宋体" w:cs="Arial" w:hint="eastAsia"/>
          <w:color w:val="000000"/>
          <w:kern w:val="0"/>
          <w:sz w:val="28"/>
          <w:szCs w:val="28"/>
        </w:rPr>
        <w:t>招标方</w:t>
      </w:r>
      <w:r w:rsidR="00455796" w:rsidRPr="004169E8">
        <w:rPr>
          <w:rFonts w:ascii="宋体" w:eastAsia="宋体" w:hAnsi="宋体" w:cs="Arial" w:hint="eastAsia"/>
          <w:color w:val="000000"/>
          <w:kern w:val="0"/>
          <w:sz w:val="28"/>
          <w:szCs w:val="28"/>
        </w:rPr>
        <w:t>收到投标人</w:t>
      </w:r>
      <w:r w:rsidR="00704AF4" w:rsidRPr="004169E8">
        <w:rPr>
          <w:rFonts w:ascii="宋体" w:eastAsia="宋体" w:hAnsi="宋体" w:cs="Arial" w:hint="eastAsia"/>
          <w:color w:val="000000"/>
          <w:kern w:val="0"/>
          <w:sz w:val="28"/>
          <w:szCs w:val="28"/>
        </w:rPr>
        <w:t>的</w:t>
      </w:r>
      <w:r w:rsidR="00BB39A7" w:rsidRPr="004169E8">
        <w:rPr>
          <w:rFonts w:ascii="宋体" w:eastAsia="宋体" w:hAnsi="宋体" w:cs="Arial" w:hint="eastAsia"/>
          <w:color w:val="000000"/>
          <w:kern w:val="0"/>
          <w:sz w:val="28"/>
          <w:szCs w:val="28"/>
        </w:rPr>
        <w:t>上述</w:t>
      </w:r>
      <w:r w:rsidR="00704AF4" w:rsidRPr="004169E8">
        <w:rPr>
          <w:rFonts w:ascii="宋体" w:eastAsia="宋体" w:hAnsi="宋体" w:cs="Arial" w:hint="eastAsia"/>
          <w:color w:val="000000"/>
          <w:kern w:val="0"/>
          <w:sz w:val="28"/>
          <w:szCs w:val="28"/>
        </w:rPr>
        <w:t>报名材料后</w:t>
      </w:r>
      <w:r w:rsidR="0083202B" w:rsidRPr="004169E8">
        <w:rPr>
          <w:rFonts w:ascii="宋体" w:eastAsia="宋体" w:hAnsi="宋体" w:cs="Arial" w:hint="eastAsia"/>
          <w:color w:val="000000"/>
          <w:kern w:val="0"/>
          <w:sz w:val="28"/>
          <w:szCs w:val="28"/>
        </w:rPr>
        <w:t>将进行审核，</w:t>
      </w:r>
      <w:r w:rsidR="00704AF4" w:rsidRPr="004169E8">
        <w:rPr>
          <w:rFonts w:ascii="宋体" w:eastAsia="宋体" w:hAnsi="宋体" w:cs="Arial" w:hint="eastAsia"/>
          <w:color w:val="000000"/>
          <w:kern w:val="0"/>
          <w:sz w:val="28"/>
          <w:szCs w:val="28"/>
        </w:rPr>
        <w:t>并</w:t>
      </w:r>
      <w:r w:rsidR="00957CD4" w:rsidRPr="004169E8">
        <w:rPr>
          <w:rFonts w:ascii="宋体" w:eastAsia="宋体" w:hAnsi="宋体" w:cs="Arial" w:hint="eastAsia"/>
          <w:color w:val="000000"/>
          <w:kern w:val="0"/>
          <w:sz w:val="28"/>
          <w:szCs w:val="28"/>
        </w:rPr>
        <w:t>将于</w:t>
      </w:r>
      <w:r w:rsidR="002A11D6" w:rsidRPr="00391151">
        <w:rPr>
          <w:rFonts w:ascii="宋体" w:eastAsia="宋体" w:hAnsi="宋体" w:cs="Arial"/>
          <w:color w:val="000000"/>
          <w:kern w:val="0"/>
          <w:sz w:val="28"/>
          <w:szCs w:val="28"/>
        </w:rPr>
        <w:t>202</w:t>
      </w:r>
      <w:r w:rsidR="004169E8" w:rsidRPr="00391151">
        <w:rPr>
          <w:rFonts w:ascii="宋体" w:eastAsia="宋体" w:hAnsi="宋体" w:cs="Arial" w:hint="eastAsia"/>
          <w:color w:val="000000"/>
          <w:kern w:val="0"/>
          <w:sz w:val="28"/>
          <w:szCs w:val="28"/>
        </w:rPr>
        <w:t>4</w:t>
      </w:r>
      <w:r w:rsidR="00704AF4" w:rsidRPr="00391151">
        <w:rPr>
          <w:rFonts w:ascii="宋体" w:eastAsia="宋体" w:hAnsi="宋体" w:cs="Arial" w:hint="eastAsia"/>
          <w:color w:val="000000"/>
          <w:kern w:val="0"/>
          <w:sz w:val="28"/>
          <w:szCs w:val="28"/>
        </w:rPr>
        <w:t>年</w:t>
      </w:r>
      <w:r w:rsidR="0015049C" w:rsidRPr="00391151">
        <w:rPr>
          <w:rFonts w:ascii="宋体" w:eastAsia="宋体" w:hAnsi="宋体" w:cs="Arial" w:hint="eastAsia"/>
          <w:color w:val="000000"/>
          <w:kern w:val="0"/>
          <w:sz w:val="28"/>
          <w:szCs w:val="28"/>
        </w:rPr>
        <w:t>3</w:t>
      </w:r>
      <w:r w:rsidR="00957CD4" w:rsidRPr="00391151">
        <w:rPr>
          <w:rFonts w:ascii="宋体" w:eastAsia="宋体" w:hAnsi="宋体" w:cs="Arial" w:hint="eastAsia"/>
          <w:color w:val="000000"/>
          <w:kern w:val="0"/>
          <w:sz w:val="28"/>
          <w:szCs w:val="28"/>
        </w:rPr>
        <w:t>月</w:t>
      </w:r>
      <w:r w:rsidR="006F5793" w:rsidRPr="00391151">
        <w:rPr>
          <w:rFonts w:ascii="宋体" w:eastAsia="宋体" w:hAnsi="宋体" w:cs="Arial"/>
          <w:color w:val="000000"/>
          <w:kern w:val="0"/>
          <w:sz w:val="28"/>
          <w:szCs w:val="28"/>
        </w:rPr>
        <w:t>18</w:t>
      </w:r>
      <w:r w:rsidR="00957CD4" w:rsidRPr="00391151">
        <w:rPr>
          <w:rFonts w:ascii="宋体" w:eastAsia="宋体" w:hAnsi="宋体" w:cs="Arial" w:hint="eastAsia"/>
          <w:color w:val="000000"/>
          <w:kern w:val="0"/>
          <w:sz w:val="28"/>
          <w:szCs w:val="28"/>
        </w:rPr>
        <w:t>日</w:t>
      </w:r>
      <w:r w:rsidR="001C2D41" w:rsidRPr="004169E8">
        <w:rPr>
          <w:rFonts w:ascii="宋体" w:eastAsia="宋体" w:hAnsi="宋体" w:cs="Arial" w:hint="eastAsia"/>
          <w:color w:val="000000"/>
          <w:kern w:val="0"/>
          <w:sz w:val="28"/>
          <w:szCs w:val="28"/>
        </w:rPr>
        <w:t>前</w:t>
      </w:r>
      <w:r w:rsidR="00957CD4" w:rsidRPr="004169E8">
        <w:rPr>
          <w:rFonts w:ascii="宋体" w:eastAsia="宋体" w:hAnsi="宋体" w:cs="Arial" w:hint="eastAsia"/>
          <w:color w:val="000000"/>
          <w:kern w:val="0"/>
          <w:sz w:val="28"/>
          <w:szCs w:val="28"/>
        </w:rPr>
        <w:t>将招标</w:t>
      </w:r>
      <w:r w:rsidR="002A516E" w:rsidRPr="004169E8">
        <w:rPr>
          <w:rFonts w:ascii="宋体" w:eastAsia="宋体" w:hAnsi="宋体" w:cs="Arial" w:hint="eastAsia"/>
          <w:color w:val="000000"/>
          <w:kern w:val="0"/>
          <w:sz w:val="28"/>
          <w:szCs w:val="28"/>
        </w:rPr>
        <w:t>文件</w:t>
      </w:r>
      <w:r w:rsidR="00957CD4" w:rsidRPr="004169E8">
        <w:rPr>
          <w:rFonts w:ascii="宋体" w:eastAsia="宋体" w:hAnsi="宋体" w:cs="Arial" w:hint="eastAsia"/>
          <w:color w:val="000000"/>
          <w:kern w:val="0"/>
          <w:sz w:val="28"/>
          <w:szCs w:val="28"/>
        </w:rPr>
        <w:t>发</w:t>
      </w:r>
      <w:r w:rsidR="00944FC8" w:rsidRPr="004169E8">
        <w:rPr>
          <w:rFonts w:ascii="宋体" w:eastAsia="宋体" w:hAnsi="宋体" w:cs="Arial" w:hint="eastAsia"/>
          <w:color w:val="000000"/>
          <w:kern w:val="0"/>
          <w:sz w:val="28"/>
          <w:szCs w:val="28"/>
        </w:rPr>
        <w:t>送</w:t>
      </w:r>
      <w:r w:rsidR="00602AEF" w:rsidRPr="004169E8">
        <w:rPr>
          <w:rFonts w:ascii="宋体" w:eastAsia="宋体" w:hAnsi="宋体" w:cs="Arial" w:hint="eastAsia"/>
          <w:color w:val="000000"/>
          <w:kern w:val="0"/>
          <w:sz w:val="28"/>
          <w:szCs w:val="28"/>
        </w:rPr>
        <w:t>至</w:t>
      </w:r>
      <w:r w:rsidR="0083202B" w:rsidRPr="004169E8">
        <w:rPr>
          <w:rFonts w:ascii="宋体" w:eastAsia="宋体" w:hAnsi="宋体" w:cs="Arial" w:hint="eastAsia"/>
          <w:color w:val="000000"/>
          <w:kern w:val="0"/>
          <w:sz w:val="28"/>
          <w:szCs w:val="28"/>
        </w:rPr>
        <w:t>审核</w:t>
      </w:r>
      <w:r w:rsidR="00BB39A7" w:rsidRPr="004169E8">
        <w:rPr>
          <w:rFonts w:ascii="宋体" w:eastAsia="宋体" w:hAnsi="宋体" w:cs="Arial" w:hint="eastAsia"/>
          <w:color w:val="000000"/>
          <w:kern w:val="0"/>
          <w:sz w:val="28"/>
          <w:szCs w:val="28"/>
        </w:rPr>
        <w:t>通过</w:t>
      </w:r>
      <w:r w:rsidR="0083202B" w:rsidRPr="004169E8">
        <w:rPr>
          <w:rFonts w:ascii="宋体" w:eastAsia="宋体" w:hAnsi="宋体" w:cs="Arial" w:hint="eastAsia"/>
          <w:color w:val="000000"/>
          <w:kern w:val="0"/>
          <w:sz w:val="28"/>
          <w:szCs w:val="28"/>
        </w:rPr>
        <w:t>的</w:t>
      </w:r>
      <w:r w:rsidR="00F317D7" w:rsidRPr="004169E8">
        <w:rPr>
          <w:rFonts w:ascii="宋体" w:eastAsia="宋体" w:hAnsi="宋体" w:cs="Arial" w:hint="eastAsia"/>
          <w:color w:val="000000"/>
          <w:kern w:val="0"/>
          <w:sz w:val="28"/>
          <w:szCs w:val="28"/>
        </w:rPr>
        <w:t>投标人</w:t>
      </w:r>
      <w:r w:rsidR="00704AF4" w:rsidRPr="004169E8">
        <w:rPr>
          <w:rFonts w:ascii="宋体" w:eastAsia="宋体" w:hAnsi="宋体" w:cs="Arial" w:hint="eastAsia"/>
          <w:color w:val="000000"/>
          <w:kern w:val="0"/>
          <w:sz w:val="28"/>
          <w:szCs w:val="28"/>
        </w:rPr>
        <w:t>在其</w:t>
      </w:r>
      <w:r w:rsidR="00957CD4" w:rsidRPr="004169E8">
        <w:rPr>
          <w:rFonts w:ascii="宋体" w:eastAsia="宋体" w:hAnsi="宋体" w:cs="Arial" w:hint="eastAsia"/>
          <w:color w:val="000000"/>
          <w:kern w:val="0"/>
          <w:sz w:val="28"/>
          <w:szCs w:val="28"/>
        </w:rPr>
        <w:t>报名表</w:t>
      </w:r>
      <w:r w:rsidR="00BB39A7" w:rsidRPr="004169E8">
        <w:rPr>
          <w:rFonts w:ascii="宋体" w:eastAsia="宋体" w:hAnsi="宋体" w:cs="Arial" w:hint="eastAsia"/>
          <w:color w:val="000000"/>
          <w:kern w:val="0"/>
          <w:sz w:val="28"/>
          <w:szCs w:val="28"/>
        </w:rPr>
        <w:t>中</w:t>
      </w:r>
      <w:r w:rsidR="00957CD4" w:rsidRPr="004169E8">
        <w:rPr>
          <w:rFonts w:ascii="宋体" w:eastAsia="宋体" w:hAnsi="宋体" w:cs="Arial" w:hint="eastAsia"/>
          <w:color w:val="000000"/>
          <w:kern w:val="0"/>
          <w:sz w:val="28"/>
          <w:szCs w:val="28"/>
        </w:rPr>
        <w:t>所</w:t>
      </w:r>
      <w:r w:rsidR="00704AF4" w:rsidRPr="004169E8">
        <w:rPr>
          <w:rFonts w:ascii="宋体" w:eastAsia="宋体" w:hAnsi="宋体" w:cs="Arial" w:hint="eastAsia"/>
          <w:color w:val="000000"/>
          <w:kern w:val="0"/>
          <w:sz w:val="28"/>
          <w:szCs w:val="28"/>
        </w:rPr>
        <w:t>载</w:t>
      </w:r>
      <w:r w:rsidR="00957CD4" w:rsidRPr="004169E8">
        <w:rPr>
          <w:rFonts w:ascii="宋体" w:eastAsia="宋体" w:hAnsi="宋体" w:cs="Arial" w:hint="eastAsia"/>
          <w:color w:val="000000"/>
          <w:kern w:val="0"/>
          <w:sz w:val="28"/>
          <w:szCs w:val="28"/>
        </w:rPr>
        <w:t>的邮箱中</w:t>
      </w:r>
      <w:r w:rsidR="00F317D7" w:rsidRPr="004169E8">
        <w:rPr>
          <w:rFonts w:ascii="宋体" w:eastAsia="宋体" w:hAnsi="宋体" w:cs="Arial" w:hint="eastAsia"/>
          <w:color w:val="000000"/>
          <w:kern w:val="0"/>
          <w:sz w:val="28"/>
          <w:szCs w:val="28"/>
        </w:rPr>
        <w:t>。</w:t>
      </w:r>
      <w:r w:rsidR="00CB19E9" w:rsidRPr="004169E8">
        <w:rPr>
          <w:rFonts w:ascii="宋体" w:eastAsia="宋体" w:hAnsi="宋体" w:cs="Arial" w:hint="eastAsia"/>
          <w:color w:val="000000"/>
          <w:kern w:val="0"/>
          <w:sz w:val="28"/>
          <w:szCs w:val="28"/>
        </w:rPr>
        <w:t>招标方不承担因报名表填写不规范、不清晰</w:t>
      </w:r>
      <w:r w:rsidR="00A15F98" w:rsidRPr="004169E8">
        <w:rPr>
          <w:rFonts w:ascii="宋体" w:eastAsia="宋体" w:hAnsi="宋体" w:cs="Arial" w:hint="eastAsia"/>
          <w:color w:val="000000"/>
          <w:kern w:val="0"/>
          <w:sz w:val="28"/>
          <w:szCs w:val="28"/>
        </w:rPr>
        <w:t>、</w:t>
      </w:r>
      <w:r w:rsidR="00202082" w:rsidRPr="004169E8">
        <w:rPr>
          <w:rFonts w:ascii="宋体" w:eastAsia="宋体" w:hAnsi="宋体" w:cs="Arial" w:hint="eastAsia"/>
          <w:color w:val="000000"/>
          <w:kern w:val="0"/>
          <w:sz w:val="28"/>
          <w:szCs w:val="28"/>
        </w:rPr>
        <w:t>电子版与纸质版</w:t>
      </w:r>
      <w:r w:rsidR="00A15F98" w:rsidRPr="004169E8">
        <w:rPr>
          <w:rFonts w:ascii="宋体" w:eastAsia="宋体" w:hAnsi="宋体" w:cs="Arial" w:hint="eastAsia"/>
          <w:color w:val="000000"/>
          <w:kern w:val="0"/>
          <w:sz w:val="28"/>
          <w:szCs w:val="28"/>
        </w:rPr>
        <w:t>不一致</w:t>
      </w:r>
      <w:r w:rsidR="00202082" w:rsidRPr="004169E8">
        <w:rPr>
          <w:rFonts w:ascii="宋体" w:eastAsia="宋体" w:hAnsi="宋体" w:cs="Arial" w:hint="eastAsia"/>
          <w:color w:val="000000"/>
          <w:kern w:val="0"/>
          <w:sz w:val="28"/>
          <w:szCs w:val="28"/>
        </w:rPr>
        <w:t>等</w:t>
      </w:r>
      <w:r w:rsidR="00CB19E9" w:rsidRPr="004169E8">
        <w:rPr>
          <w:rFonts w:ascii="宋体" w:eastAsia="宋体" w:hAnsi="宋体" w:cs="Arial" w:hint="eastAsia"/>
          <w:color w:val="000000"/>
          <w:kern w:val="0"/>
          <w:sz w:val="28"/>
          <w:szCs w:val="28"/>
        </w:rPr>
        <w:t>造成的任何后果。</w:t>
      </w:r>
      <w:r w:rsidR="00455796" w:rsidRPr="004169E8">
        <w:rPr>
          <w:rFonts w:ascii="宋体" w:eastAsia="宋体" w:hAnsi="宋体" w:cs="Arial" w:hint="eastAsia"/>
          <w:color w:val="000000"/>
          <w:kern w:val="0"/>
          <w:sz w:val="28"/>
          <w:szCs w:val="28"/>
        </w:rPr>
        <w:t>投标文件的递交事宜以招标文件上载明的条款为准。</w:t>
      </w:r>
    </w:p>
    <w:p w14:paraId="523C8E89" w14:textId="77777777" w:rsidR="00BC04CB" w:rsidRPr="004169E8" w:rsidRDefault="007F6B97" w:rsidP="00D270ED">
      <w:pPr>
        <w:widowControl/>
        <w:adjustRightInd w:val="0"/>
        <w:spacing w:line="360" w:lineRule="auto"/>
        <w:ind w:leftChars="100" w:left="210" w:firstLineChars="100" w:firstLine="280"/>
        <w:rPr>
          <w:rFonts w:ascii="宋体" w:eastAsia="宋体" w:hAnsi="宋体" w:cs="宋体"/>
          <w:color w:val="333333"/>
          <w:kern w:val="0"/>
          <w:sz w:val="28"/>
          <w:szCs w:val="28"/>
        </w:rPr>
      </w:pPr>
      <w:r w:rsidRPr="004169E8">
        <w:rPr>
          <w:rFonts w:ascii="宋体" w:eastAsia="宋体" w:hAnsi="宋体" w:cs="宋体" w:hint="eastAsia"/>
          <w:color w:val="333333"/>
          <w:kern w:val="0"/>
          <w:sz w:val="28"/>
          <w:szCs w:val="28"/>
        </w:rPr>
        <w:t>报名材料接收地址：</w:t>
      </w:r>
    </w:p>
    <w:p w14:paraId="78350278" w14:textId="4CDC669B" w:rsidR="00146962" w:rsidRPr="004169E8" w:rsidRDefault="00957CD4" w:rsidP="00D270ED">
      <w:pPr>
        <w:widowControl/>
        <w:adjustRightInd w:val="0"/>
        <w:spacing w:line="360" w:lineRule="auto"/>
        <w:ind w:firstLineChars="300" w:firstLine="840"/>
        <w:rPr>
          <w:rFonts w:ascii="宋体" w:eastAsia="宋体" w:hAnsi="宋体" w:cs="宋体"/>
          <w:color w:val="333333"/>
          <w:kern w:val="0"/>
          <w:sz w:val="28"/>
          <w:szCs w:val="28"/>
        </w:rPr>
      </w:pPr>
      <w:r w:rsidRPr="004169E8">
        <w:rPr>
          <w:rFonts w:ascii="宋体" w:eastAsia="宋体" w:hAnsi="宋体" w:cs="Arial" w:hint="eastAsia"/>
          <w:color w:val="000000"/>
          <w:kern w:val="0"/>
          <w:sz w:val="28"/>
          <w:szCs w:val="28"/>
        </w:rPr>
        <w:t>邮寄</w:t>
      </w:r>
      <w:r w:rsidR="00146962" w:rsidRPr="004169E8">
        <w:rPr>
          <w:rFonts w:ascii="宋体" w:eastAsia="宋体" w:hAnsi="宋体" w:cs="Arial" w:hint="eastAsia"/>
          <w:color w:val="000000"/>
          <w:kern w:val="0"/>
          <w:sz w:val="28"/>
          <w:szCs w:val="28"/>
        </w:rPr>
        <w:t>地址：厦门市</w:t>
      </w:r>
      <w:r w:rsidR="00AF308D">
        <w:rPr>
          <w:rFonts w:ascii="宋体" w:eastAsia="宋体" w:hAnsi="宋体" w:cs="Arial" w:hint="eastAsia"/>
          <w:color w:val="000000"/>
          <w:kern w:val="0"/>
          <w:sz w:val="28"/>
          <w:szCs w:val="28"/>
        </w:rPr>
        <w:t>湖里区</w:t>
      </w:r>
      <w:r w:rsidR="00146962" w:rsidRPr="004169E8">
        <w:rPr>
          <w:rFonts w:ascii="宋体" w:eastAsia="宋体" w:hAnsi="宋体" w:cs="Arial" w:hint="eastAsia"/>
          <w:color w:val="000000"/>
          <w:kern w:val="0"/>
          <w:sz w:val="28"/>
          <w:szCs w:val="28"/>
        </w:rPr>
        <w:t>仙岳路</w:t>
      </w:r>
      <w:r w:rsidR="00AF308D">
        <w:rPr>
          <w:rFonts w:ascii="宋体" w:eastAsia="宋体" w:hAnsi="宋体" w:cs="Arial" w:hint="eastAsia"/>
          <w:color w:val="000000"/>
          <w:kern w:val="0"/>
          <w:sz w:val="28"/>
          <w:szCs w:val="28"/>
        </w:rPr>
        <w:t>4688号</w:t>
      </w:r>
      <w:r w:rsidR="00146962" w:rsidRPr="004169E8">
        <w:rPr>
          <w:rFonts w:ascii="宋体" w:eastAsia="宋体" w:hAnsi="宋体" w:cs="Arial" w:hint="eastAsia"/>
          <w:color w:val="000000"/>
          <w:kern w:val="0"/>
          <w:sz w:val="28"/>
          <w:szCs w:val="28"/>
        </w:rPr>
        <w:t>国贸中心</w:t>
      </w:r>
      <w:r w:rsidR="00AF308D">
        <w:rPr>
          <w:rFonts w:ascii="宋体" w:eastAsia="宋体" w:hAnsi="宋体" w:cs="Arial" w:hint="eastAsia"/>
          <w:color w:val="000000"/>
          <w:kern w:val="0"/>
          <w:sz w:val="28"/>
          <w:szCs w:val="28"/>
        </w:rPr>
        <w:t>A塔</w:t>
      </w:r>
      <w:r w:rsidR="00F22A0E">
        <w:rPr>
          <w:rFonts w:ascii="宋体" w:eastAsia="宋体" w:hAnsi="宋体" w:cs="Arial"/>
          <w:color w:val="000000"/>
          <w:kern w:val="0"/>
          <w:sz w:val="28"/>
          <w:szCs w:val="28"/>
        </w:rPr>
        <w:t>27</w:t>
      </w:r>
      <w:r w:rsidR="00AF308D">
        <w:rPr>
          <w:rFonts w:ascii="宋体" w:eastAsia="宋体" w:hAnsi="宋体" w:cs="Arial" w:hint="eastAsia"/>
          <w:color w:val="000000"/>
          <w:kern w:val="0"/>
          <w:sz w:val="28"/>
          <w:szCs w:val="28"/>
        </w:rPr>
        <w:t>楼</w:t>
      </w:r>
    </w:p>
    <w:p w14:paraId="24ACBA98" w14:textId="1E446DB7" w:rsidR="00146962" w:rsidRPr="004169E8" w:rsidRDefault="00146962" w:rsidP="00D270ED">
      <w:pPr>
        <w:widowControl/>
        <w:adjustRightInd w:val="0"/>
        <w:spacing w:line="360" w:lineRule="auto"/>
        <w:ind w:firstLineChars="300" w:firstLine="840"/>
        <w:rPr>
          <w:rFonts w:ascii="宋体" w:eastAsia="宋体" w:hAnsi="宋体" w:cs="Arial"/>
          <w:color w:val="000000"/>
          <w:kern w:val="0"/>
          <w:sz w:val="28"/>
          <w:szCs w:val="28"/>
        </w:rPr>
      </w:pPr>
      <w:r w:rsidRPr="004169E8">
        <w:rPr>
          <w:rFonts w:ascii="宋体" w:eastAsia="宋体" w:hAnsi="宋体" w:cs="Arial" w:hint="eastAsia"/>
          <w:color w:val="000000"/>
          <w:kern w:val="0"/>
          <w:sz w:val="28"/>
          <w:szCs w:val="28"/>
        </w:rPr>
        <w:t>联 系 人：</w:t>
      </w:r>
      <w:r w:rsidR="00F22A0E">
        <w:rPr>
          <w:rFonts w:ascii="宋体" w:eastAsia="宋体" w:hAnsi="宋体" w:cs="Arial" w:hint="eastAsia"/>
          <w:color w:val="000000"/>
          <w:kern w:val="0"/>
          <w:sz w:val="28"/>
          <w:szCs w:val="28"/>
        </w:rPr>
        <w:t>付国辉</w:t>
      </w:r>
      <w:r w:rsidR="00676245" w:rsidRPr="000074F7">
        <w:rPr>
          <w:rFonts w:ascii="宋体" w:eastAsia="宋体" w:hAnsi="宋体" w:cs="Arial" w:hint="eastAsia"/>
          <w:color w:val="000000"/>
          <w:kern w:val="0"/>
          <w:sz w:val="28"/>
          <w:szCs w:val="28"/>
        </w:rPr>
        <w:t>先生</w:t>
      </w:r>
    </w:p>
    <w:p w14:paraId="117F1C95" w14:textId="3E59272B" w:rsidR="00146962" w:rsidRPr="004169E8" w:rsidRDefault="00146962" w:rsidP="00D270ED">
      <w:pPr>
        <w:widowControl/>
        <w:adjustRightInd w:val="0"/>
        <w:spacing w:line="360" w:lineRule="auto"/>
        <w:ind w:firstLineChars="300" w:firstLine="840"/>
        <w:rPr>
          <w:rFonts w:ascii="宋体" w:eastAsia="宋体" w:hAnsi="宋体" w:cs="Arial"/>
          <w:color w:val="000000"/>
          <w:kern w:val="0"/>
          <w:sz w:val="28"/>
          <w:szCs w:val="28"/>
        </w:rPr>
      </w:pPr>
      <w:r w:rsidRPr="004169E8">
        <w:rPr>
          <w:rFonts w:ascii="宋体" w:eastAsia="宋体" w:hAnsi="宋体" w:cs="Arial" w:hint="eastAsia"/>
          <w:color w:val="000000"/>
          <w:kern w:val="0"/>
          <w:sz w:val="28"/>
          <w:szCs w:val="28"/>
        </w:rPr>
        <w:t>联系电话：</w:t>
      </w:r>
      <w:r w:rsidR="00F22A0E">
        <w:rPr>
          <w:rFonts w:ascii="宋体" w:eastAsia="宋体" w:hAnsi="宋体" w:cs="Arial"/>
          <w:color w:val="000000"/>
          <w:kern w:val="0"/>
          <w:sz w:val="28"/>
          <w:szCs w:val="28"/>
        </w:rPr>
        <w:t>0592-5895945</w:t>
      </w:r>
    </w:p>
    <w:p w14:paraId="55B6D99C" w14:textId="56523E81" w:rsidR="000074F7" w:rsidRDefault="00146962">
      <w:pPr>
        <w:widowControl/>
        <w:spacing w:line="360" w:lineRule="auto"/>
        <w:ind w:firstLineChars="300" w:firstLine="840"/>
        <w:rPr>
          <w:rFonts w:ascii="宋体" w:eastAsia="宋体" w:hAnsi="宋体" w:cs="Arial"/>
          <w:color w:val="000000"/>
          <w:kern w:val="0"/>
          <w:sz w:val="28"/>
          <w:szCs w:val="28"/>
        </w:rPr>
      </w:pPr>
      <w:r w:rsidRPr="004169E8">
        <w:rPr>
          <w:rFonts w:ascii="宋体" w:eastAsia="宋体" w:hAnsi="宋体" w:cs="Arial" w:hint="eastAsia"/>
          <w:color w:val="000000"/>
          <w:kern w:val="0"/>
          <w:sz w:val="28"/>
          <w:szCs w:val="28"/>
        </w:rPr>
        <w:t>电子邮箱：</w:t>
      </w:r>
      <w:r w:rsidR="000074F7" w:rsidRPr="000074F7">
        <w:rPr>
          <w:rFonts w:ascii="宋体" w:eastAsia="宋体" w:hAnsi="宋体" w:cs="Arial"/>
          <w:color w:val="000000"/>
          <w:kern w:val="0"/>
          <w:sz w:val="28"/>
          <w:szCs w:val="28"/>
        </w:rPr>
        <w:t>fuguohui@itg.com.cn</w:t>
      </w:r>
    </w:p>
    <w:p w14:paraId="59443D38" w14:textId="557E0954" w:rsidR="000074F7" w:rsidRPr="000074F7" w:rsidRDefault="000074F7" w:rsidP="000074F7">
      <w:pPr>
        <w:widowControl/>
        <w:adjustRightInd w:val="0"/>
        <w:spacing w:line="360" w:lineRule="auto"/>
        <w:ind w:leftChars="100" w:left="210" w:firstLineChars="100" w:firstLine="280"/>
        <w:rPr>
          <w:rFonts w:ascii="宋体" w:eastAsia="宋体" w:hAnsi="宋体" w:cs="宋体"/>
          <w:color w:val="333333"/>
          <w:kern w:val="0"/>
          <w:sz w:val="28"/>
          <w:szCs w:val="28"/>
        </w:rPr>
      </w:pPr>
      <w:r w:rsidRPr="000074F7">
        <w:rPr>
          <w:rFonts w:ascii="宋体" w:eastAsia="宋体" w:hAnsi="宋体" w:cs="宋体" w:hint="eastAsia"/>
          <w:color w:val="333333"/>
          <w:kern w:val="0"/>
          <w:sz w:val="28"/>
          <w:szCs w:val="28"/>
        </w:rPr>
        <w:t>报名</w:t>
      </w:r>
      <w:r w:rsidR="00676245">
        <w:rPr>
          <w:rFonts w:ascii="宋体" w:eastAsia="宋体" w:hAnsi="宋体" w:cs="宋体" w:hint="eastAsia"/>
          <w:color w:val="333333"/>
          <w:kern w:val="0"/>
          <w:sz w:val="28"/>
          <w:szCs w:val="28"/>
        </w:rPr>
        <w:t>咨询</w:t>
      </w:r>
      <w:r w:rsidRPr="000074F7">
        <w:rPr>
          <w:rFonts w:ascii="宋体" w:eastAsia="宋体" w:hAnsi="宋体" w:cs="宋体" w:hint="eastAsia"/>
          <w:color w:val="333333"/>
          <w:kern w:val="0"/>
          <w:sz w:val="28"/>
          <w:szCs w:val="28"/>
        </w:rPr>
        <w:t>联系方式：</w:t>
      </w:r>
    </w:p>
    <w:p w14:paraId="724F8EF0" w14:textId="77777777" w:rsidR="000074F7" w:rsidRDefault="000074F7" w:rsidP="000074F7">
      <w:pPr>
        <w:widowControl/>
        <w:adjustRightInd w:val="0"/>
        <w:spacing w:line="360" w:lineRule="auto"/>
        <w:ind w:firstLineChars="300" w:firstLine="840"/>
        <w:rPr>
          <w:rFonts w:ascii="宋体" w:eastAsia="宋体" w:hAnsi="宋体" w:cs="Arial"/>
          <w:color w:val="000000"/>
          <w:kern w:val="0"/>
          <w:sz w:val="28"/>
          <w:szCs w:val="28"/>
        </w:rPr>
      </w:pPr>
      <w:r w:rsidRPr="000074F7">
        <w:rPr>
          <w:rFonts w:ascii="宋体" w:eastAsia="宋体" w:hAnsi="宋体" w:cs="Arial" w:hint="eastAsia"/>
          <w:color w:val="000000"/>
          <w:kern w:val="0"/>
          <w:sz w:val="28"/>
          <w:szCs w:val="28"/>
        </w:rPr>
        <w:t xml:space="preserve">联系人：孙启群先生 </w:t>
      </w:r>
    </w:p>
    <w:p w14:paraId="1476BDEC" w14:textId="1F3C95E7" w:rsidR="000074F7" w:rsidRPr="000074F7" w:rsidRDefault="000074F7" w:rsidP="000074F7">
      <w:pPr>
        <w:widowControl/>
        <w:adjustRightInd w:val="0"/>
        <w:spacing w:line="360" w:lineRule="auto"/>
        <w:ind w:firstLineChars="300" w:firstLine="840"/>
        <w:rPr>
          <w:rFonts w:ascii="宋体" w:eastAsia="宋体" w:hAnsi="宋体" w:cs="Arial"/>
          <w:color w:val="000000"/>
          <w:kern w:val="0"/>
          <w:sz w:val="28"/>
          <w:szCs w:val="28"/>
        </w:rPr>
      </w:pPr>
      <w:r w:rsidRPr="000074F7">
        <w:rPr>
          <w:rFonts w:ascii="宋体" w:eastAsia="宋体" w:hAnsi="宋体" w:cs="Arial" w:hint="eastAsia"/>
          <w:color w:val="000000"/>
          <w:kern w:val="0"/>
          <w:sz w:val="28"/>
          <w:szCs w:val="28"/>
        </w:rPr>
        <w:t>联系电话：0592-5898996</w:t>
      </w:r>
    </w:p>
    <w:p w14:paraId="54783EEB" w14:textId="7EFC386D" w:rsidR="00236238" w:rsidRPr="004169E8" w:rsidRDefault="000074F7" w:rsidP="000074F7">
      <w:pPr>
        <w:widowControl/>
        <w:adjustRightInd w:val="0"/>
        <w:spacing w:line="360" w:lineRule="auto"/>
        <w:ind w:firstLineChars="300" w:firstLine="840"/>
        <w:rPr>
          <w:rFonts w:ascii="宋体" w:eastAsia="宋体" w:hAnsi="宋体" w:cs="Arial"/>
          <w:color w:val="000000"/>
          <w:kern w:val="0"/>
          <w:sz w:val="28"/>
          <w:szCs w:val="28"/>
        </w:rPr>
      </w:pPr>
      <w:r w:rsidRPr="000074F7">
        <w:rPr>
          <w:rFonts w:ascii="宋体" w:eastAsia="宋体" w:hAnsi="宋体" w:cs="Arial" w:hint="eastAsia"/>
          <w:color w:val="000000"/>
          <w:kern w:val="0"/>
          <w:sz w:val="28"/>
          <w:szCs w:val="28"/>
        </w:rPr>
        <w:t>电子信箱：sunqq@itg.com.cn</w:t>
      </w:r>
      <w:hyperlink r:id="rId8" w:history="1"/>
    </w:p>
    <w:p w14:paraId="0A744AF4" w14:textId="77777777" w:rsidR="00676245" w:rsidRDefault="00676245" w:rsidP="00D270ED">
      <w:pPr>
        <w:widowControl/>
        <w:adjustRightInd w:val="0"/>
        <w:spacing w:line="360" w:lineRule="auto"/>
        <w:ind w:leftChars="100" w:left="210" w:firstLineChars="100" w:firstLine="280"/>
        <w:rPr>
          <w:rFonts w:ascii="宋体" w:eastAsia="宋体" w:hAnsi="宋体" w:cs="宋体"/>
          <w:color w:val="333333"/>
          <w:kern w:val="0"/>
          <w:sz w:val="28"/>
          <w:szCs w:val="28"/>
        </w:rPr>
      </w:pPr>
    </w:p>
    <w:p w14:paraId="797BF60F" w14:textId="4231C58B" w:rsidR="007F6B97" w:rsidRPr="004169E8" w:rsidRDefault="007F6B97" w:rsidP="00D270ED">
      <w:pPr>
        <w:widowControl/>
        <w:adjustRightInd w:val="0"/>
        <w:spacing w:line="360" w:lineRule="auto"/>
        <w:ind w:leftChars="100" w:left="210" w:firstLineChars="100" w:firstLine="280"/>
        <w:rPr>
          <w:rFonts w:ascii="宋体" w:eastAsia="宋体" w:hAnsi="宋体" w:cs="宋体"/>
          <w:color w:val="333333"/>
          <w:kern w:val="0"/>
          <w:sz w:val="28"/>
          <w:szCs w:val="28"/>
        </w:rPr>
      </w:pPr>
      <w:r w:rsidRPr="004169E8">
        <w:rPr>
          <w:rFonts w:ascii="宋体" w:eastAsia="宋体" w:hAnsi="宋体" w:cs="宋体" w:hint="eastAsia"/>
          <w:color w:val="333333"/>
          <w:kern w:val="0"/>
          <w:sz w:val="28"/>
          <w:szCs w:val="28"/>
        </w:rPr>
        <w:t>投标保证金缴交信息：</w:t>
      </w:r>
    </w:p>
    <w:p w14:paraId="239BA43F" w14:textId="77777777" w:rsidR="007F6B97" w:rsidRPr="004169E8" w:rsidRDefault="007F6B97" w:rsidP="00D270ED">
      <w:pPr>
        <w:widowControl/>
        <w:adjustRightInd w:val="0"/>
        <w:spacing w:line="360" w:lineRule="auto"/>
        <w:ind w:firstLineChars="300" w:firstLine="840"/>
        <w:rPr>
          <w:rFonts w:ascii="宋体" w:eastAsia="宋体" w:hAnsi="宋体" w:cs="Arial"/>
          <w:color w:val="000000"/>
          <w:kern w:val="0"/>
          <w:sz w:val="28"/>
          <w:szCs w:val="28"/>
        </w:rPr>
      </w:pPr>
      <w:r w:rsidRPr="004169E8">
        <w:rPr>
          <w:rFonts w:ascii="宋体" w:eastAsia="宋体" w:hAnsi="宋体" w:cs="Arial" w:hint="eastAsia"/>
          <w:color w:val="000000"/>
          <w:kern w:val="0"/>
          <w:sz w:val="28"/>
          <w:szCs w:val="28"/>
        </w:rPr>
        <w:t>银行账户：厦门国贸集团股份有限公司</w:t>
      </w:r>
    </w:p>
    <w:p w14:paraId="24F8D609" w14:textId="77777777" w:rsidR="007F6B97" w:rsidRPr="004169E8" w:rsidRDefault="007F6B97" w:rsidP="00D270ED">
      <w:pPr>
        <w:widowControl/>
        <w:adjustRightInd w:val="0"/>
        <w:spacing w:line="360" w:lineRule="auto"/>
        <w:ind w:firstLineChars="300" w:firstLine="840"/>
        <w:rPr>
          <w:rFonts w:ascii="宋体" w:eastAsia="宋体" w:hAnsi="宋体" w:cs="Arial"/>
          <w:color w:val="000000"/>
          <w:kern w:val="0"/>
          <w:sz w:val="28"/>
          <w:szCs w:val="28"/>
        </w:rPr>
      </w:pPr>
      <w:r w:rsidRPr="004169E8">
        <w:rPr>
          <w:rFonts w:ascii="宋体" w:eastAsia="宋体" w:hAnsi="宋体" w:cs="Arial" w:hint="eastAsia"/>
          <w:color w:val="000000"/>
          <w:kern w:val="0"/>
          <w:sz w:val="28"/>
          <w:szCs w:val="28"/>
        </w:rPr>
        <w:t>银行账号：</w:t>
      </w:r>
      <w:r w:rsidRPr="004169E8">
        <w:rPr>
          <w:rFonts w:ascii="宋体" w:eastAsia="宋体" w:hAnsi="宋体" w:cs="Arial"/>
          <w:color w:val="000000"/>
          <w:kern w:val="0"/>
          <w:sz w:val="28"/>
          <w:szCs w:val="28"/>
        </w:rPr>
        <w:t>432558368839</w:t>
      </w:r>
    </w:p>
    <w:p w14:paraId="7937E63E" w14:textId="77777777" w:rsidR="007F6B97" w:rsidRPr="004169E8" w:rsidRDefault="007F6B97" w:rsidP="00D270ED">
      <w:pPr>
        <w:widowControl/>
        <w:adjustRightInd w:val="0"/>
        <w:spacing w:line="360" w:lineRule="auto"/>
        <w:ind w:firstLineChars="300" w:firstLine="840"/>
        <w:rPr>
          <w:rFonts w:ascii="宋体" w:eastAsia="宋体" w:hAnsi="宋体" w:cs="Arial"/>
          <w:color w:val="000000"/>
          <w:kern w:val="0"/>
          <w:sz w:val="28"/>
          <w:szCs w:val="28"/>
        </w:rPr>
      </w:pPr>
      <w:r w:rsidRPr="004169E8">
        <w:rPr>
          <w:rFonts w:ascii="宋体" w:eastAsia="宋体" w:hAnsi="宋体" w:cs="Arial" w:hint="eastAsia"/>
          <w:color w:val="000000"/>
          <w:kern w:val="0"/>
          <w:sz w:val="28"/>
          <w:szCs w:val="28"/>
        </w:rPr>
        <w:t>开户银行：</w:t>
      </w:r>
      <w:bookmarkStart w:id="3" w:name="_Hlk86275045"/>
      <w:r w:rsidRPr="004169E8">
        <w:rPr>
          <w:rFonts w:ascii="宋体" w:eastAsia="宋体" w:hAnsi="宋体" w:cs="Arial" w:hint="eastAsia"/>
          <w:color w:val="000000"/>
          <w:kern w:val="0"/>
          <w:sz w:val="28"/>
          <w:szCs w:val="28"/>
        </w:rPr>
        <w:t>中国银行厦门开元支行</w:t>
      </w:r>
    </w:p>
    <w:bookmarkEnd w:id="3"/>
    <w:p w14:paraId="7088C398" w14:textId="77777777" w:rsidR="007F6B97" w:rsidRPr="004169E8" w:rsidRDefault="007F6B97" w:rsidP="008E7566">
      <w:pPr>
        <w:widowControl/>
        <w:adjustRightInd w:val="0"/>
        <w:spacing w:line="360" w:lineRule="auto"/>
        <w:ind w:firstLineChars="300" w:firstLine="840"/>
        <w:rPr>
          <w:rFonts w:ascii="宋体" w:eastAsia="宋体" w:hAnsi="宋体" w:cs="Arial"/>
          <w:color w:val="000000"/>
          <w:kern w:val="0"/>
          <w:sz w:val="28"/>
          <w:szCs w:val="28"/>
        </w:rPr>
      </w:pPr>
      <w:r w:rsidRPr="004169E8">
        <w:rPr>
          <w:rFonts w:asciiTheme="minorEastAsia" w:hAnsiTheme="minorEastAsia" w:cs="宋体"/>
          <w:color w:val="000000" w:themeColor="text1"/>
          <w:sz w:val="28"/>
          <w:szCs w:val="28"/>
        </w:rPr>
        <w:lastRenderedPageBreak/>
        <w:t>缴交方式：采用转账形式，投标人交款时须注明“</w:t>
      </w:r>
      <w:r w:rsidR="004169E8" w:rsidRPr="004169E8">
        <w:rPr>
          <w:rFonts w:asciiTheme="minorEastAsia" w:hAnsiTheme="minorEastAsia" w:cs="宋体" w:hint="eastAsia"/>
          <w:color w:val="000000" w:themeColor="text1"/>
          <w:sz w:val="28"/>
          <w:szCs w:val="28"/>
        </w:rPr>
        <w:t>私有云</w:t>
      </w:r>
      <w:r w:rsidR="001A417F" w:rsidRPr="004169E8">
        <w:rPr>
          <w:rFonts w:asciiTheme="minorEastAsia" w:hAnsiTheme="minorEastAsia" w:cs="宋体" w:hint="eastAsia"/>
          <w:color w:val="000000" w:themeColor="text1"/>
          <w:sz w:val="28"/>
          <w:szCs w:val="28"/>
        </w:rPr>
        <w:t>建设项目</w:t>
      </w:r>
      <w:r w:rsidRPr="004169E8">
        <w:rPr>
          <w:rFonts w:asciiTheme="minorEastAsia" w:hAnsiTheme="minorEastAsia" w:cs="宋体" w:hint="eastAsia"/>
          <w:color w:val="000000" w:themeColor="text1"/>
          <w:sz w:val="28"/>
          <w:szCs w:val="28"/>
        </w:rPr>
        <w:t>投标保证金”。</w:t>
      </w:r>
    </w:p>
    <w:p w14:paraId="49C48DC9" w14:textId="77777777" w:rsidR="00146962" w:rsidRPr="004169E8" w:rsidRDefault="00146962" w:rsidP="00146962">
      <w:pPr>
        <w:spacing w:line="480" w:lineRule="auto"/>
        <w:jc w:val="right"/>
        <w:rPr>
          <w:rFonts w:ascii="宋体" w:eastAsia="宋体" w:hAnsi="宋体" w:cs="Arial"/>
          <w:color w:val="000000"/>
          <w:kern w:val="0"/>
          <w:sz w:val="28"/>
          <w:szCs w:val="28"/>
        </w:rPr>
      </w:pPr>
    </w:p>
    <w:p w14:paraId="148043B2" w14:textId="77777777" w:rsidR="008B422B" w:rsidRPr="004169E8" w:rsidRDefault="008B422B" w:rsidP="004C7A59">
      <w:pPr>
        <w:spacing w:line="480" w:lineRule="auto"/>
        <w:jc w:val="right"/>
        <w:rPr>
          <w:rFonts w:ascii="宋体" w:eastAsia="宋体" w:hAnsi="宋体" w:cs="Arial"/>
          <w:color w:val="000000"/>
          <w:kern w:val="0"/>
          <w:sz w:val="28"/>
          <w:szCs w:val="28"/>
        </w:rPr>
      </w:pPr>
      <w:r w:rsidRPr="004169E8">
        <w:rPr>
          <w:rFonts w:ascii="宋体" w:eastAsia="宋体" w:hAnsi="宋体" w:cs="Arial" w:hint="eastAsia"/>
          <w:color w:val="000000"/>
          <w:kern w:val="0"/>
          <w:sz w:val="28"/>
          <w:szCs w:val="28"/>
        </w:rPr>
        <w:t>厦门国贸集团股份有限公司</w:t>
      </w:r>
    </w:p>
    <w:p w14:paraId="17B1B7D1" w14:textId="69386C76" w:rsidR="00146962" w:rsidRPr="004169E8" w:rsidRDefault="006F799F" w:rsidP="004C7A59">
      <w:pPr>
        <w:spacing w:line="480" w:lineRule="auto"/>
        <w:jc w:val="right"/>
        <w:rPr>
          <w:rFonts w:ascii="宋体" w:eastAsia="宋体" w:hAnsi="宋体" w:cs="Arial"/>
          <w:color w:val="000000"/>
          <w:kern w:val="0"/>
          <w:sz w:val="28"/>
          <w:szCs w:val="28"/>
        </w:rPr>
      </w:pPr>
      <w:r w:rsidRPr="004169E8">
        <w:rPr>
          <w:rFonts w:ascii="宋体" w:eastAsia="宋体" w:hAnsi="宋体" w:cs="Arial"/>
          <w:color w:val="000000"/>
          <w:kern w:val="0"/>
          <w:sz w:val="28"/>
          <w:szCs w:val="28"/>
        </w:rPr>
        <w:t>202</w:t>
      </w:r>
      <w:r w:rsidRPr="004169E8">
        <w:rPr>
          <w:rFonts w:ascii="宋体" w:eastAsia="宋体" w:hAnsi="宋体" w:cs="Arial" w:hint="eastAsia"/>
          <w:color w:val="000000"/>
          <w:kern w:val="0"/>
          <w:sz w:val="28"/>
          <w:szCs w:val="28"/>
        </w:rPr>
        <w:t>4年</w:t>
      </w:r>
      <w:r w:rsidR="00DB0715">
        <w:rPr>
          <w:rFonts w:ascii="宋体" w:eastAsia="宋体" w:hAnsi="宋体" w:cs="Arial"/>
          <w:color w:val="000000"/>
          <w:kern w:val="0"/>
          <w:sz w:val="28"/>
          <w:szCs w:val="28"/>
        </w:rPr>
        <w:t>3</w:t>
      </w:r>
      <w:r w:rsidR="00146962" w:rsidRPr="004169E8">
        <w:rPr>
          <w:rFonts w:ascii="宋体" w:eastAsia="宋体" w:hAnsi="宋体" w:cs="Arial" w:hint="eastAsia"/>
          <w:color w:val="000000"/>
          <w:kern w:val="0"/>
          <w:sz w:val="28"/>
          <w:szCs w:val="28"/>
        </w:rPr>
        <w:t>月</w:t>
      </w:r>
      <w:r w:rsidR="00894038">
        <w:rPr>
          <w:rFonts w:ascii="宋体" w:eastAsia="宋体" w:hAnsi="宋体" w:cs="Arial"/>
          <w:color w:val="000000"/>
          <w:kern w:val="0"/>
          <w:sz w:val="28"/>
          <w:szCs w:val="28"/>
        </w:rPr>
        <w:t>8</w:t>
      </w:r>
      <w:r w:rsidR="00146962" w:rsidRPr="004169E8">
        <w:rPr>
          <w:rFonts w:ascii="宋体" w:eastAsia="宋体" w:hAnsi="宋体" w:cs="Arial" w:hint="eastAsia"/>
          <w:color w:val="000000"/>
          <w:kern w:val="0"/>
          <w:sz w:val="28"/>
          <w:szCs w:val="28"/>
        </w:rPr>
        <w:t>日</w:t>
      </w:r>
    </w:p>
    <w:p w14:paraId="0A69EC28" w14:textId="77777777" w:rsidR="008E7566" w:rsidRPr="004169E8" w:rsidRDefault="008E7566" w:rsidP="008E7566">
      <w:pPr>
        <w:widowControl/>
        <w:adjustRightInd w:val="0"/>
        <w:spacing w:line="480" w:lineRule="auto"/>
        <w:rPr>
          <w:rFonts w:ascii="宋体" w:eastAsia="宋体" w:hAnsi="宋体" w:cs="宋体"/>
          <w:color w:val="333333"/>
          <w:kern w:val="0"/>
          <w:sz w:val="28"/>
          <w:szCs w:val="28"/>
        </w:rPr>
      </w:pPr>
      <w:r w:rsidRPr="004169E8">
        <w:rPr>
          <w:rFonts w:ascii="宋体" w:eastAsia="宋体" w:hAnsi="宋体" w:cs="宋体" w:hint="eastAsia"/>
          <w:color w:val="333333"/>
          <w:kern w:val="0"/>
          <w:sz w:val="28"/>
          <w:szCs w:val="28"/>
        </w:rPr>
        <w:t>附件一：</w:t>
      </w:r>
    </w:p>
    <w:p w14:paraId="1C9563D2" w14:textId="77777777" w:rsidR="008E7566" w:rsidRPr="004169E8" w:rsidRDefault="008E7566" w:rsidP="008E7566">
      <w:pPr>
        <w:jc w:val="center"/>
        <w:rPr>
          <w:b/>
          <w:sz w:val="32"/>
          <w:szCs w:val="32"/>
        </w:rPr>
      </w:pPr>
      <w:r w:rsidRPr="004169E8">
        <w:rPr>
          <w:rFonts w:hint="eastAsia"/>
          <w:b/>
          <w:sz w:val="32"/>
          <w:szCs w:val="32"/>
        </w:rPr>
        <w:t>厦门国贸集团股份有限公司</w:t>
      </w:r>
    </w:p>
    <w:p w14:paraId="2A2325FD" w14:textId="77777777" w:rsidR="008E7566" w:rsidRPr="004169E8" w:rsidRDefault="008E7566" w:rsidP="008E7566">
      <w:pPr>
        <w:jc w:val="center"/>
        <w:rPr>
          <w:b/>
          <w:sz w:val="32"/>
          <w:szCs w:val="32"/>
        </w:rPr>
      </w:pPr>
      <w:r w:rsidRPr="004169E8">
        <w:rPr>
          <w:rFonts w:hint="eastAsia"/>
          <w:b/>
          <w:sz w:val="32"/>
          <w:szCs w:val="32"/>
        </w:rPr>
        <w:t>《</w:t>
      </w:r>
      <w:r w:rsidR="005D1F7D">
        <w:rPr>
          <w:rFonts w:hint="eastAsia"/>
          <w:b/>
          <w:sz w:val="32"/>
          <w:szCs w:val="32"/>
        </w:rPr>
        <w:t>私有云建设</w:t>
      </w:r>
      <w:r w:rsidRPr="004169E8">
        <w:rPr>
          <w:rFonts w:hint="eastAsia"/>
          <w:b/>
          <w:sz w:val="32"/>
          <w:szCs w:val="32"/>
        </w:rPr>
        <w:t>项目》投标报名表</w:t>
      </w:r>
    </w:p>
    <w:p w14:paraId="21752551" w14:textId="77777777" w:rsidR="008E7566" w:rsidRPr="004169E8" w:rsidRDefault="008E7566" w:rsidP="008E7566"/>
    <w:tbl>
      <w:tblPr>
        <w:tblStyle w:val="a8"/>
        <w:tblW w:w="8755" w:type="dxa"/>
        <w:tblLook w:val="04A0" w:firstRow="1" w:lastRow="0" w:firstColumn="1" w:lastColumn="0" w:noHBand="0" w:noVBand="1"/>
      </w:tblPr>
      <w:tblGrid>
        <w:gridCol w:w="2093"/>
        <w:gridCol w:w="1843"/>
        <w:gridCol w:w="1842"/>
        <w:gridCol w:w="2977"/>
      </w:tblGrid>
      <w:tr w:rsidR="008E7566" w:rsidRPr="004169E8" w14:paraId="41D0FF7E" w14:textId="77777777" w:rsidTr="003447BE">
        <w:trPr>
          <w:trHeight w:val="445"/>
        </w:trPr>
        <w:tc>
          <w:tcPr>
            <w:tcW w:w="2093" w:type="dxa"/>
          </w:tcPr>
          <w:p w14:paraId="26255611" w14:textId="77777777" w:rsidR="008E7566" w:rsidRPr="004169E8" w:rsidRDefault="008E7566" w:rsidP="003447BE">
            <w:pPr>
              <w:jc w:val="center"/>
              <w:rPr>
                <w:sz w:val="24"/>
                <w:szCs w:val="24"/>
              </w:rPr>
            </w:pPr>
            <w:r w:rsidRPr="004169E8">
              <w:rPr>
                <w:rFonts w:hint="eastAsia"/>
                <w:sz w:val="24"/>
                <w:szCs w:val="24"/>
              </w:rPr>
              <w:t>投标人公司名称</w:t>
            </w:r>
          </w:p>
        </w:tc>
        <w:tc>
          <w:tcPr>
            <w:tcW w:w="1843" w:type="dxa"/>
          </w:tcPr>
          <w:p w14:paraId="01638227" w14:textId="77777777" w:rsidR="008E7566" w:rsidRPr="004169E8" w:rsidRDefault="008E7566" w:rsidP="003447BE">
            <w:pPr>
              <w:jc w:val="center"/>
              <w:rPr>
                <w:sz w:val="24"/>
                <w:szCs w:val="24"/>
              </w:rPr>
            </w:pPr>
            <w:r w:rsidRPr="004169E8">
              <w:rPr>
                <w:rFonts w:hint="eastAsia"/>
                <w:sz w:val="24"/>
                <w:szCs w:val="24"/>
              </w:rPr>
              <w:t>授权联系</w:t>
            </w:r>
            <w:r w:rsidRPr="004169E8">
              <w:rPr>
                <w:sz w:val="24"/>
                <w:szCs w:val="24"/>
              </w:rPr>
              <w:t>人</w:t>
            </w:r>
          </w:p>
        </w:tc>
        <w:tc>
          <w:tcPr>
            <w:tcW w:w="1842" w:type="dxa"/>
          </w:tcPr>
          <w:p w14:paraId="6184B994" w14:textId="77777777" w:rsidR="008E7566" w:rsidRPr="004169E8" w:rsidRDefault="008E7566" w:rsidP="003447BE">
            <w:pPr>
              <w:jc w:val="center"/>
              <w:rPr>
                <w:sz w:val="24"/>
                <w:szCs w:val="24"/>
              </w:rPr>
            </w:pPr>
            <w:r w:rsidRPr="004169E8">
              <w:rPr>
                <w:sz w:val="24"/>
                <w:szCs w:val="24"/>
              </w:rPr>
              <w:t>联系</w:t>
            </w:r>
            <w:r w:rsidRPr="004169E8">
              <w:rPr>
                <w:rFonts w:hint="eastAsia"/>
                <w:sz w:val="24"/>
                <w:szCs w:val="24"/>
              </w:rPr>
              <w:t>人手机</w:t>
            </w:r>
          </w:p>
        </w:tc>
        <w:tc>
          <w:tcPr>
            <w:tcW w:w="2977" w:type="dxa"/>
          </w:tcPr>
          <w:p w14:paraId="3BD05170" w14:textId="77777777" w:rsidR="008E7566" w:rsidRPr="004169E8" w:rsidRDefault="008E7566" w:rsidP="003447BE">
            <w:pPr>
              <w:jc w:val="center"/>
              <w:rPr>
                <w:sz w:val="24"/>
                <w:szCs w:val="24"/>
              </w:rPr>
            </w:pPr>
            <w:r w:rsidRPr="004169E8">
              <w:rPr>
                <w:rFonts w:hint="eastAsia"/>
                <w:sz w:val="24"/>
                <w:szCs w:val="24"/>
              </w:rPr>
              <w:t>招标文件接收的公司邮箱</w:t>
            </w:r>
          </w:p>
        </w:tc>
      </w:tr>
      <w:tr w:rsidR="008E7566" w:rsidRPr="004169E8" w14:paraId="22948B02" w14:textId="77777777" w:rsidTr="003447BE">
        <w:tc>
          <w:tcPr>
            <w:tcW w:w="2093" w:type="dxa"/>
          </w:tcPr>
          <w:p w14:paraId="09E65B65" w14:textId="77777777" w:rsidR="008E7566" w:rsidRPr="004169E8" w:rsidRDefault="008E7566" w:rsidP="003447BE">
            <w:pPr>
              <w:rPr>
                <w:sz w:val="28"/>
                <w:szCs w:val="28"/>
              </w:rPr>
            </w:pPr>
          </w:p>
        </w:tc>
        <w:tc>
          <w:tcPr>
            <w:tcW w:w="1843" w:type="dxa"/>
          </w:tcPr>
          <w:p w14:paraId="654CE444" w14:textId="77777777" w:rsidR="008E7566" w:rsidRPr="004169E8" w:rsidRDefault="008E7566" w:rsidP="003447BE">
            <w:pPr>
              <w:rPr>
                <w:sz w:val="28"/>
                <w:szCs w:val="28"/>
              </w:rPr>
            </w:pPr>
          </w:p>
        </w:tc>
        <w:tc>
          <w:tcPr>
            <w:tcW w:w="1842" w:type="dxa"/>
          </w:tcPr>
          <w:p w14:paraId="51DDF5D8" w14:textId="77777777" w:rsidR="008E7566" w:rsidRPr="004169E8" w:rsidRDefault="008E7566" w:rsidP="003447BE">
            <w:pPr>
              <w:rPr>
                <w:sz w:val="28"/>
                <w:szCs w:val="28"/>
              </w:rPr>
            </w:pPr>
          </w:p>
        </w:tc>
        <w:tc>
          <w:tcPr>
            <w:tcW w:w="2977" w:type="dxa"/>
          </w:tcPr>
          <w:p w14:paraId="4B2D43F2" w14:textId="77777777" w:rsidR="008E7566" w:rsidRPr="004169E8" w:rsidRDefault="008E7566" w:rsidP="003447BE">
            <w:pPr>
              <w:rPr>
                <w:sz w:val="28"/>
                <w:szCs w:val="28"/>
              </w:rPr>
            </w:pPr>
          </w:p>
        </w:tc>
      </w:tr>
    </w:tbl>
    <w:p w14:paraId="37A59B60" w14:textId="77777777" w:rsidR="008E7566" w:rsidRPr="004169E8" w:rsidRDefault="008E7566" w:rsidP="008E7566">
      <w:pPr>
        <w:widowControl/>
        <w:adjustRightInd w:val="0"/>
        <w:spacing w:line="480" w:lineRule="auto"/>
        <w:ind w:firstLineChars="300" w:firstLine="840"/>
        <w:rPr>
          <w:rFonts w:ascii="宋体" w:eastAsia="宋体" w:hAnsi="宋体" w:cs="宋体"/>
          <w:color w:val="333333"/>
          <w:kern w:val="0"/>
          <w:sz w:val="28"/>
          <w:szCs w:val="28"/>
        </w:rPr>
      </w:pPr>
    </w:p>
    <w:p w14:paraId="67468EEF" w14:textId="77777777" w:rsidR="008E7566" w:rsidRPr="004169E8" w:rsidRDefault="008E7566" w:rsidP="008E7566">
      <w:pPr>
        <w:widowControl/>
        <w:adjustRightInd w:val="0"/>
        <w:spacing w:line="480" w:lineRule="auto"/>
        <w:ind w:firstLineChars="300" w:firstLine="840"/>
        <w:rPr>
          <w:rFonts w:ascii="宋体" w:eastAsia="宋体" w:hAnsi="宋体" w:cs="宋体"/>
          <w:color w:val="333333"/>
          <w:kern w:val="0"/>
          <w:sz w:val="28"/>
          <w:szCs w:val="28"/>
        </w:rPr>
      </w:pPr>
    </w:p>
    <w:p w14:paraId="18E65798" w14:textId="77777777" w:rsidR="008E7566" w:rsidRPr="004169E8" w:rsidRDefault="008E7566" w:rsidP="008E7566">
      <w:pPr>
        <w:widowControl/>
        <w:adjustRightInd w:val="0"/>
        <w:spacing w:line="480" w:lineRule="auto"/>
        <w:ind w:firstLineChars="300" w:firstLine="840"/>
        <w:rPr>
          <w:rFonts w:ascii="宋体" w:eastAsia="宋体" w:hAnsi="宋体" w:cs="Arial"/>
          <w:color w:val="000000"/>
          <w:kern w:val="0"/>
          <w:sz w:val="28"/>
          <w:szCs w:val="28"/>
        </w:rPr>
      </w:pPr>
      <w:r w:rsidRPr="004169E8">
        <w:rPr>
          <w:rFonts w:ascii="宋体" w:eastAsia="宋体" w:hAnsi="宋体" w:cs="Arial" w:hint="eastAsia"/>
          <w:color w:val="000000"/>
          <w:kern w:val="0"/>
          <w:sz w:val="28"/>
          <w:szCs w:val="28"/>
        </w:rPr>
        <w:t>公司名称：</w:t>
      </w:r>
    </w:p>
    <w:p w14:paraId="57BB23DB" w14:textId="77777777" w:rsidR="008E7566" w:rsidRPr="004169E8" w:rsidRDefault="008E7566" w:rsidP="008E7566">
      <w:pPr>
        <w:widowControl/>
        <w:adjustRightInd w:val="0"/>
        <w:spacing w:line="480" w:lineRule="auto"/>
        <w:ind w:firstLineChars="300" w:firstLine="840"/>
        <w:rPr>
          <w:rFonts w:ascii="宋体" w:eastAsia="宋体" w:hAnsi="宋体" w:cs="Arial"/>
          <w:color w:val="000000"/>
          <w:kern w:val="0"/>
          <w:sz w:val="28"/>
          <w:szCs w:val="28"/>
        </w:rPr>
      </w:pPr>
      <w:r w:rsidRPr="004169E8">
        <w:rPr>
          <w:rFonts w:ascii="宋体" w:eastAsia="宋体" w:hAnsi="宋体" w:cs="Arial" w:hint="eastAsia"/>
          <w:color w:val="000000"/>
          <w:kern w:val="0"/>
          <w:sz w:val="28"/>
          <w:szCs w:val="28"/>
        </w:rPr>
        <w:t>（公章）</w:t>
      </w:r>
    </w:p>
    <w:p w14:paraId="415B66E5" w14:textId="77777777" w:rsidR="008E7566" w:rsidRPr="004169E8" w:rsidRDefault="008E7566" w:rsidP="008E7566">
      <w:pPr>
        <w:spacing w:line="480" w:lineRule="auto"/>
        <w:jc w:val="left"/>
        <w:rPr>
          <w:rFonts w:ascii="宋体" w:eastAsia="宋体" w:hAnsi="宋体" w:cs="Arial"/>
          <w:color w:val="000000"/>
          <w:kern w:val="0"/>
          <w:sz w:val="28"/>
          <w:szCs w:val="28"/>
        </w:rPr>
      </w:pPr>
    </w:p>
    <w:p w14:paraId="6A872CF7" w14:textId="77777777" w:rsidR="00474188" w:rsidRPr="004169E8" w:rsidRDefault="00474188" w:rsidP="00640BAF">
      <w:pPr>
        <w:widowControl/>
        <w:adjustRightInd w:val="0"/>
        <w:spacing w:line="480" w:lineRule="auto"/>
        <w:rPr>
          <w:rFonts w:ascii="宋体" w:eastAsia="宋体" w:hAnsi="宋体" w:cs="宋体"/>
          <w:color w:val="333333"/>
          <w:kern w:val="0"/>
          <w:sz w:val="28"/>
          <w:szCs w:val="28"/>
        </w:rPr>
      </w:pPr>
    </w:p>
    <w:sectPr w:rsidR="00474188" w:rsidRPr="004169E8" w:rsidSect="00CB585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1BDB9" w14:textId="77777777" w:rsidR="00FB7AD7" w:rsidRDefault="00FB7AD7" w:rsidP="005E3A80">
      <w:r>
        <w:separator/>
      </w:r>
    </w:p>
  </w:endnote>
  <w:endnote w:type="continuationSeparator" w:id="0">
    <w:p w14:paraId="41CFC428" w14:textId="77777777" w:rsidR="00FB7AD7" w:rsidRDefault="00FB7AD7" w:rsidP="005E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045309"/>
      <w:docPartObj>
        <w:docPartGallery w:val="Page Numbers (Bottom of Page)"/>
        <w:docPartUnique/>
      </w:docPartObj>
    </w:sdtPr>
    <w:sdtEndPr/>
    <w:sdtContent>
      <w:sdt>
        <w:sdtPr>
          <w:id w:val="1728636285"/>
          <w:docPartObj>
            <w:docPartGallery w:val="Page Numbers (Top of Page)"/>
            <w:docPartUnique/>
          </w:docPartObj>
        </w:sdtPr>
        <w:sdtEndPr/>
        <w:sdtContent>
          <w:p w14:paraId="701E550A" w14:textId="77777777" w:rsidR="007B21B2" w:rsidRDefault="00D60C35">
            <w:pPr>
              <w:pStyle w:val="a5"/>
              <w:jc w:val="center"/>
            </w:pPr>
            <w:r>
              <w:rPr>
                <w:b/>
                <w:bCs/>
                <w:sz w:val="24"/>
                <w:szCs w:val="24"/>
              </w:rPr>
              <w:fldChar w:fldCharType="begin"/>
            </w:r>
            <w:r w:rsidR="007B21B2">
              <w:rPr>
                <w:b/>
                <w:bCs/>
              </w:rPr>
              <w:instrText>PAGE</w:instrText>
            </w:r>
            <w:r>
              <w:rPr>
                <w:b/>
                <w:bCs/>
                <w:sz w:val="24"/>
                <w:szCs w:val="24"/>
              </w:rPr>
              <w:fldChar w:fldCharType="separate"/>
            </w:r>
            <w:r w:rsidR="006A7548">
              <w:rPr>
                <w:b/>
                <w:bCs/>
                <w:noProof/>
              </w:rPr>
              <w:t>1</w:t>
            </w:r>
            <w:r>
              <w:rPr>
                <w:b/>
                <w:bCs/>
                <w:sz w:val="24"/>
                <w:szCs w:val="24"/>
              </w:rPr>
              <w:fldChar w:fldCharType="end"/>
            </w:r>
            <w:r w:rsidR="007B21B2">
              <w:rPr>
                <w:lang w:val="zh-CN"/>
              </w:rPr>
              <w:t xml:space="preserve"> / </w:t>
            </w:r>
            <w:r>
              <w:rPr>
                <w:b/>
                <w:bCs/>
                <w:sz w:val="24"/>
                <w:szCs w:val="24"/>
              </w:rPr>
              <w:fldChar w:fldCharType="begin"/>
            </w:r>
            <w:r w:rsidR="007B21B2">
              <w:rPr>
                <w:b/>
                <w:bCs/>
              </w:rPr>
              <w:instrText>NUMPAGES</w:instrText>
            </w:r>
            <w:r>
              <w:rPr>
                <w:b/>
                <w:bCs/>
                <w:sz w:val="24"/>
                <w:szCs w:val="24"/>
              </w:rPr>
              <w:fldChar w:fldCharType="separate"/>
            </w:r>
            <w:r w:rsidR="006A7548">
              <w:rPr>
                <w:b/>
                <w:bCs/>
                <w:noProof/>
              </w:rPr>
              <w:t>4</w:t>
            </w:r>
            <w:r>
              <w:rPr>
                <w:b/>
                <w:bCs/>
                <w:sz w:val="24"/>
                <w:szCs w:val="24"/>
              </w:rPr>
              <w:fldChar w:fldCharType="end"/>
            </w:r>
          </w:p>
        </w:sdtContent>
      </w:sdt>
    </w:sdtContent>
  </w:sdt>
  <w:p w14:paraId="56B14D34" w14:textId="77777777" w:rsidR="007B21B2" w:rsidRDefault="007B21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A8BBC" w14:textId="77777777" w:rsidR="00FB7AD7" w:rsidRDefault="00FB7AD7" w:rsidP="005E3A80">
      <w:r>
        <w:separator/>
      </w:r>
    </w:p>
  </w:footnote>
  <w:footnote w:type="continuationSeparator" w:id="0">
    <w:p w14:paraId="03A4B56B" w14:textId="77777777" w:rsidR="00FB7AD7" w:rsidRDefault="00FB7AD7" w:rsidP="005E3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12224"/>
    <w:multiLevelType w:val="multilevel"/>
    <w:tmpl w:val="F3EAFB48"/>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DE35F3A"/>
    <w:multiLevelType w:val="hybridMultilevel"/>
    <w:tmpl w:val="BE344B5A"/>
    <w:lvl w:ilvl="0" w:tplc="18EA0704">
      <w:start w:val="1"/>
      <w:numFmt w:val="decimal"/>
      <w:lvlText w:val="（%1）"/>
      <w:lvlJc w:val="left"/>
      <w:pPr>
        <w:ind w:left="1000" w:hanging="440"/>
      </w:pPr>
      <w:rPr>
        <w:rFonts w:hint="eastAsia"/>
      </w:rPr>
    </w:lvl>
    <w:lvl w:ilvl="1" w:tplc="2558102A">
      <w:start w:val="1"/>
      <w:numFmt w:val="decimal"/>
      <w:lvlText w:val="（%2）"/>
      <w:lvlJc w:val="left"/>
      <w:pPr>
        <w:ind w:left="880" w:hanging="440"/>
      </w:pPr>
      <w:rPr>
        <w:rFonts w:hint="eastAsia"/>
        <w:shd w:val="clear" w:color="auto" w:fill="auto"/>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D315193"/>
    <w:multiLevelType w:val="multilevel"/>
    <w:tmpl w:val="6D315193"/>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0E"/>
    <w:rsid w:val="000031E3"/>
    <w:rsid w:val="000074F7"/>
    <w:rsid w:val="0001689E"/>
    <w:rsid w:val="0001701A"/>
    <w:rsid w:val="000173A5"/>
    <w:rsid w:val="00024EDD"/>
    <w:rsid w:val="00032150"/>
    <w:rsid w:val="000436F1"/>
    <w:rsid w:val="00044A0E"/>
    <w:rsid w:val="0005189C"/>
    <w:rsid w:val="0005587F"/>
    <w:rsid w:val="000811FA"/>
    <w:rsid w:val="00082CD2"/>
    <w:rsid w:val="0008799B"/>
    <w:rsid w:val="00093216"/>
    <w:rsid w:val="000944FB"/>
    <w:rsid w:val="000C111E"/>
    <w:rsid w:val="000C20FC"/>
    <w:rsid w:val="000C2AE0"/>
    <w:rsid w:val="000C2EBF"/>
    <w:rsid w:val="000F0010"/>
    <w:rsid w:val="000F2087"/>
    <w:rsid w:val="000F35CE"/>
    <w:rsid w:val="000F3A75"/>
    <w:rsid w:val="000F54D0"/>
    <w:rsid w:val="00110564"/>
    <w:rsid w:val="0012004A"/>
    <w:rsid w:val="001236E3"/>
    <w:rsid w:val="00146962"/>
    <w:rsid w:val="0015049C"/>
    <w:rsid w:val="0017183B"/>
    <w:rsid w:val="001909B3"/>
    <w:rsid w:val="0019163C"/>
    <w:rsid w:val="001943B4"/>
    <w:rsid w:val="001A2D34"/>
    <w:rsid w:val="001A417F"/>
    <w:rsid w:val="001B2035"/>
    <w:rsid w:val="001C0912"/>
    <w:rsid w:val="001C2D41"/>
    <w:rsid w:val="001E6E4E"/>
    <w:rsid w:val="001F3227"/>
    <w:rsid w:val="001F54D9"/>
    <w:rsid w:val="001F7BF8"/>
    <w:rsid w:val="00202082"/>
    <w:rsid w:val="0020598D"/>
    <w:rsid w:val="00216457"/>
    <w:rsid w:val="00236238"/>
    <w:rsid w:val="00240EA5"/>
    <w:rsid w:val="00261E66"/>
    <w:rsid w:val="00263E49"/>
    <w:rsid w:val="00264CBD"/>
    <w:rsid w:val="0027440C"/>
    <w:rsid w:val="002812FC"/>
    <w:rsid w:val="00297A3C"/>
    <w:rsid w:val="002A11D6"/>
    <w:rsid w:val="002A516E"/>
    <w:rsid w:val="00303B6C"/>
    <w:rsid w:val="00303B8F"/>
    <w:rsid w:val="003243A5"/>
    <w:rsid w:val="00343A0D"/>
    <w:rsid w:val="00355F43"/>
    <w:rsid w:val="003773F8"/>
    <w:rsid w:val="003876DE"/>
    <w:rsid w:val="00391151"/>
    <w:rsid w:val="0039387C"/>
    <w:rsid w:val="0039664C"/>
    <w:rsid w:val="003C4076"/>
    <w:rsid w:val="003C5B62"/>
    <w:rsid w:val="003C6197"/>
    <w:rsid w:val="003D4E78"/>
    <w:rsid w:val="003E6795"/>
    <w:rsid w:val="00400B7C"/>
    <w:rsid w:val="004169E8"/>
    <w:rsid w:val="004226A8"/>
    <w:rsid w:val="004353C7"/>
    <w:rsid w:val="004522D0"/>
    <w:rsid w:val="00455796"/>
    <w:rsid w:val="00456C61"/>
    <w:rsid w:val="00464775"/>
    <w:rsid w:val="00474188"/>
    <w:rsid w:val="00476B18"/>
    <w:rsid w:val="004A7BEB"/>
    <w:rsid w:val="004B38B5"/>
    <w:rsid w:val="004B685B"/>
    <w:rsid w:val="004B72B1"/>
    <w:rsid w:val="004C7A59"/>
    <w:rsid w:val="004D508A"/>
    <w:rsid w:val="004E1EFB"/>
    <w:rsid w:val="004F5D43"/>
    <w:rsid w:val="004F6085"/>
    <w:rsid w:val="00525ABB"/>
    <w:rsid w:val="00525E72"/>
    <w:rsid w:val="005418A7"/>
    <w:rsid w:val="0055374D"/>
    <w:rsid w:val="00560E13"/>
    <w:rsid w:val="00573D1F"/>
    <w:rsid w:val="005A07E5"/>
    <w:rsid w:val="005B7E65"/>
    <w:rsid w:val="005C3700"/>
    <w:rsid w:val="005C64FC"/>
    <w:rsid w:val="005D1F7D"/>
    <w:rsid w:val="005D28E5"/>
    <w:rsid w:val="005E3A80"/>
    <w:rsid w:val="005E4835"/>
    <w:rsid w:val="005F44AC"/>
    <w:rsid w:val="006018F2"/>
    <w:rsid w:val="00602AEF"/>
    <w:rsid w:val="00613C73"/>
    <w:rsid w:val="006221AA"/>
    <w:rsid w:val="006271DD"/>
    <w:rsid w:val="00634E65"/>
    <w:rsid w:val="00635F59"/>
    <w:rsid w:val="00640BAF"/>
    <w:rsid w:val="006614C4"/>
    <w:rsid w:val="0067444A"/>
    <w:rsid w:val="00676245"/>
    <w:rsid w:val="00677DA8"/>
    <w:rsid w:val="006813D9"/>
    <w:rsid w:val="006839E8"/>
    <w:rsid w:val="00685CE1"/>
    <w:rsid w:val="006A1E2F"/>
    <w:rsid w:val="006A616F"/>
    <w:rsid w:val="006A7548"/>
    <w:rsid w:val="006B0C9B"/>
    <w:rsid w:val="006B7929"/>
    <w:rsid w:val="006C23E8"/>
    <w:rsid w:val="006D0A47"/>
    <w:rsid w:val="006D52B6"/>
    <w:rsid w:val="006D6766"/>
    <w:rsid w:val="006E699C"/>
    <w:rsid w:val="006F5793"/>
    <w:rsid w:val="006F799F"/>
    <w:rsid w:val="007016D0"/>
    <w:rsid w:val="007041FC"/>
    <w:rsid w:val="00704AF4"/>
    <w:rsid w:val="00766F21"/>
    <w:rsid w:val="00776D79"/>
    <w:rsid w:val="00785B0D"/>
    <w:rsid w:val="0078668E"/>
    <w:rsid w:val="007873D2"/>
    <w:rsid w:val="0079262F"/>
    <w:rsid w:val="00792C2F"/>
    <w:rsid w:val="007974E8"/>
    <w:rsid w:val="007B21B2"/>
    <w:rsid w:val="007B4665"/>
    <w:rsid w:val="007C5AB7"/>
    <w:rsid w:val="007D0242"/>
    <w:rsid w:val="007D3F2F"/>
    <w:rsid w:val="007D640B"/>
    <w:rsid w:val="007E748D"/>
    <w:rsid w:val="007F6B97"/>
    <w:rsid w:val="00803EBD"/>
    <w:rsid w:val="00806609"/>
    <w:rsid w:val="00812961"/>
    <w:rsid w:val="0082644F"/>
    <w:rsid w:val="0083202B"/>
    <w:rsid w:val="008404E6"/>
    <w:rsid w:val="00852E63"/>
    <w:rsid w:val="008767EC"/>
    <w:rsid w:val="00894038"/>
    <w:rsid w:val="00896E3F"/>
    <w:rsid w:val="008A3E2B"/>
    <w:rsid w:val="008A4974"/>
    <w:rsid w:val="008B422B"/>
    <w:rsid w:val="008B5465"/>
    <w:rsid w:val="008B6575"/>
    <w:rsid w:val="008C07A6"/>
    <w:rsid w:val="008C40F4"/>
    <w:rsid w:val="008D6AC1"/>
    <w:rsid w:val="008E7566"/>
    <w:rsid w:val="008F7C4E"/>
    <w:rsid w:val="009107AC"/>
    <w:rsid w:val="00917021"/>
    <w:rsid w:val="00926332"/>
    <w:rsid w:val="00933D6F"/>
    <w:rsid w:val="00944FC8"/>
    <w:rsid w:val="009476FA"/>
    <w:rsid w:val="009553D9"/>
    <w:rsid w:val="00957CD4"/>
    <w:rsid w:val="00961D5A"/>
    <w:rsid w:val="00965079"/>
    <w:rsid w:val="00970C8C"/>
    <w:rsid w:val="0097443F"/>
    <w:rsid w:val="00993477"/>
    <w:rsid w:val="009B6D94"/>
    <w:rsid w:val="00A07AD4"/>
    <w:rsid w:val="00A15F98"/>
    <w:rsid w:val="00A2130E"/>
    <w:rsid w:val="00A3243A"/>
    <w:rsid w:val="00A5507F"/>
    <w:rsid w:val="00AA41F4"/>
    <w:rsid w:val="00AA450E"/>
    <w:rsid w:val="00AB1FD6"/>
    <w:rsid w:val="00AD4ABE"/>
    <w:rsid w:val="00AE09B7"/>
    <w:rsid w:val="00AE3FB2"/>
    <w:rsid w:val="00AE665E"/>
    <w:rsid w:val="00AF2D96"/>
    <w:rsid w:val="00AF308D"/>
    <w:rsid w:val="00B07D9C"/>
    <w:rsid w:val="00B10C87"/>
    <w:rsid w:val="00B14D7A"/>
    <w:rsid w:val="00B16CB1"/>
    <w:rsid w:val="00B2478F"/>
    <w:rsid w:val="00B304BC"/>
    <w:rsid w:val="00B55DFA"/>
    <w:rsid w:val="00B71750"/>
    <w:rsid w:val="00B75596"/>
    <w:rsid w:val="00B86960"/>
    <w:rsid w:val="00B92D4D"/>
    <w:rsid w:val="00BB39A7"/>
    <w:rsid w:val="00BC04CB"/>
    <w:rsid w:val="00BC53D0"/>
    <w:rsid w:val="00BD40B0"/>
    <w:rsid w:val="00BD63D4"/>
    <w:rsid w:val="00BE08B8"/>
    <w:rsid w:val="00BE0EA6"/>
    <w:rsid w:val="00BE5402"/>
    <w:rsid w:val="00BF65A7"/>
    <w:rsid w:val="00C017A4"/>
    <w:rsid w:val="00C214FC"/>
    <w:rsid w:val="00C216C2"/>
    <w:rsid w:val="00C21CDC"/>
    <w:rsid w:val="00C25022"/>
    <w:rsid w:val="00C25504"/>
    <w:rsid w:val="00C30E4A"/>
    <w:rsid w:val="00C40014"/>
    <w:rsid w:val="00C45FA0"/>
    <w:rsid w:val="00C71119"/>
    <w:rsid w:val="00C84219"/>
    <w:rsid w:val="00C86E5C"/>
    <w:rsid w:val="00CA0CE3"/>
    <w:rsid w:val="00CA7823"/>
    <w:rsid w:val="00CB19E9"/>
    <w:rsid w:val="00CB533B"/>
    <w:rsid w:val="00CB585B"/>
    <w:rsid w:val="00CC3401"/>
    <w:rsid w:val="00CE2C76"/>
    <w:rsid w:val="00CE49A8"/>
    <w:rsid w:val="00CF1A54"/>
    <w:rsid w:val="00CF526A"/>
    <w:rsid w:val="00D022B1"/>
    <w:rsid w:val="00D02DF2"/>
    <w:rsid w:val="00D2343E"/>
    <w:rsid w:val="00D270ED"/>
    <w:rsid w:val="00D4015F"/>
    <w:rsid w:val="00D4473A"/>
    <w:rsid w:val="00D55DE1"/>
    <w:rsid w:val="00D60C35"/>
    <w:rsid w:val="00DA1577"/>
    <w:rsid w:val="00DB0715"/>
    <w:rsid w:val="00DB19E1"/>
    <w:rsid w:val="00DD62A4"/>
    <w:rsid w:val="00DE0E4E"/>
    <w:rsid w:val="00DE6B17"/>
    <w:rsid w:val="00DF4FD8"/>
    <w:rsid w:val="00DF6F46"/>
    <w:rsid w:val="00E359E9"/>
    <w:rsid w:val="00E4403B"/>
    <w:rsid w:val="00E64654"/>
    <w:rsid w:val="00E93B2A"/>
    <w:rsid w:val="00EC6A33"/>
    <w:rsid w:val="00EE185A"/>
    <w:rsid w:val="00EE1C2B"/>
    <w:rsid w:val="00EE5308"/>
    <w:rsid w:val="00EF597A"/>
    <w:rsid w:val="00F1696F"/>
    <w:rsid w:val="00F22A0E"/>
    <w:rsid w:val="00F24090"/>
    <w:rsid w:val="00F248A7"/>
    <w:rsid w:val="00F257F0"/>
    <w:rsid w:val="00F26A29"/>
    <w:rsid w:val="00F317D7"/>
    <w:rsid w:val="00F43398"/>
    <w:rsid w:val="00F75695"/>
    <w:rsid w:val="00F8490D"/>
    <w:rsid w:val="00F92CD3"/>
    <w:rsid w:val="00F96A9F"/>
    <w:rsid w:val="00FA724E"/>
    <w:rsid w:val="00FA7423"/>
    <w:rsid w:val="00FB23A0"/>
    <w:rsid w:val="00FB70CB"/>
    <w:rsid w:val="00FB7AD7"/>
    <w:rsid w:val="00FC31B7"/>
    <w:rsid w:val="00FD4690"/>
    <w:rsid w:val="00FD48C9"/>
    <w:rsid w:val="00FF09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A5D03"/>
  <w15:docId w15:val="{B248FB08-E0FD-448D-88A1-C9FADFC8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332"/>
    <w:pPr>
      <w:widowControl w:val="0"/>
      <w:jc w:val="both"/>
    </w:pPr>
  </w:style>
  <w:style w:type="paragraph" w:styleId="5">
    <w:name w:val="heading 5"/>
    <w:basedOn w:val="a"/>
    <w:next w:val="a"/>
    <w:link w:val="50"/>
    <w:uiPriority w:val="9"/>
    <w:unhideWhenUsed/>
    <w:qFormat/>
    <w:rsid w:val="00F43398"/>
    <w:pPr>
      <w:keepNext/>
      <w:keepLines/>
      <w:spacing w:before="280" w:after="290" w:line="376" w:lineRule="auto"/>
      <w:outlineLvl w:val="4"/>
    </w:pPr>
    <w:rPr>
      <w:rFonts w:ascii="Calibri" w:eastAsia="宋体"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A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3A80"/>
    <w:rPr>
      <w:sz w:val="18"/>
      <w:szCs w:val="18"/>
    </w:rPr>
  </w:style>
  <w:style w:type="paragraph" w:styleId="a5">
    <w:name w:val="footer"/>
    <w:basedOn w:val="a"/>
    <w:link w:val="a6"/>
    <w:uiPriority w:val="99"/>
    <w:unhideWhenUsed/>
    <w:rsid w:val="005E3A80"/>
    <w:pPr>
      <w:tabs>
        <w:tab w:val="center" w:pos="4153"/>
        <w:tab w:val="right" w:pos="8306"/>
      </w:tabs>
      <w:snapToGrid w:val="0"/>
      <w:jc w:val="left"/>
    </w:pPr>
    <w:rPr>
      <w:sz w:val="18"/>
      <w:szCs w:val="18"/>
    </w:rPr>
  </w:style>
  <w:style w:type="character" w:customStyle="1" w:styleId="a6">
    <w:name w:val="页脚 字符"/>
    <w:basedOn w:val="a0"/>
    <w:link w:val="a5"/>
    <w:uiPriority w:val="99"/>
    <w:rsid w:val="005E3A80"/>
    <w:rPr>
      <w:sz w:val="18"/>
      <w:szCs w:val="18"/>
    </w:rPr>
  </w:style>
  <w:style w:type="character" w:styleId="a7">
    <w:name w:val="Hyperlink"/>
    <w:basedOn w:val="a0"/>
    <w:uiPriority w:val="99"/>
    <w:unhideWhenUsed/>
    <w:rsid w:val="00C40014"/>
    <w:rPr>
      <w:color w:val="0563C1" w:themeColor="hyperlink"/>
      <w:u w:val="single"/>
    </w:rPr>
  </w:style>
  <w:style w:type="table" w:styleId="a8">
    <w:name w:val="Table Grid"/>
    <w:basedOn w:val="a1"/>
    <w:uiPriority w:val="59"/>
    <w:rsid w:val="00C40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A516E"/>
    <w:rPr>
      <w:sz w:val="18"/>
      <w:szCs w:val="18"/>
    </w:rPr>
  </w:style>
  <w:style w:type="character" w:customStyle="1" w:styleId="aa">
    <w:name w:val="批注框文本 字符"/>
    <w:basedOn w:val="a0"/>
    <w:link w:val="a9"/>
    <w:uiPriority w:val="99"/>
    <w:semiHidden/>
    <w:rsid w:val="002A516E"/>
    <w:rPr>
      <w:sz w:val="18"/>
      <w:szCs w:val="18"/>
    </w:rPr>
  </w:style>
  <w:style w:type="paragraph" w:styleId="ab">
    <w:name w:val="Revision"/>
    <w:hidden/>
    <w:uiPriority w:val="99"/>
    <w:semiHidden/>
    <w:rsid w:val="004522D0"/>
  </w:style>
  <w:style w:type="character" w:customStyle="1" w:styleId="50">
    <w:name w:val="标题 5 字符"/>
    <w:basedOn w:val="a0"/>
    <w:link w:val="5"/>
    <w:uiPriority w:val="9"/>
    <w:qFormat/>
    <w:rsid w:val="00F43398"/>
    <w:rPr>
      <w:rFonts w:ascii="Calibri" w:eastAsia="宋体" w:hAnsi="Calibri" w:cs="Times New Roman"/>
      <w:b/>
      <w:bCs/>
      <w:sz w:val="28"/>
      <w:szCs w:val="28"/>
    </w:rPr>
  </w:style>
  <w:style w:type="paragraph" w:styleId="ac">
    <w:name w:val="List Paragraph"/>
    <w:basedOn w:val="a"/>
    <w:uiPriority w:val="34"/>
    <w:qFormat/>
    <w:rsid w:val="009553D9"/>
    <w:pPr>
      <w:ind w:firstLineChars="200" w:firstLine="420"/>
    </w:pPr>
  </w:style>
  <w:style w:type="character" w:customStyle="1" w:styleId="1">
    <w:name w:val="未处理的提及1"/>
    <w:basedOn w:val="a0"/>
    <w:uiPriority w:val="99"/>
    <w:semiHidden/>
    <w:unhideWhenUsed/>
    <w:rsid w:val="007F6B97"/>
    <w:rPr>
      <w:color w:val="605E5C"/>
      <w:shd w:val="clear" w:color="auto" w:fill="E1DFDD"/>
    </w:rPr>
  </w:style>
  <w:style w:type="character" w:styleId="ad">
    <w:name w:val="Unresolved Mention"/>
    <w:basedOn w:val="a0"/>
    <w:uiPriority w:val="99"/>
    <w:semiHidden/>
    <w:unhideWhenUsed/>
    <w:rsid w:val="00007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3064">
      <w:bodyDiv w:val="1"/>
      <w:marLeft w:val="0"/>
      <w:marRight w:val="0"/>
      <w:marTop w:val="0"/>
      <w:marBottom w:val="0"/>
      <w:divBdr>
        <w:top w:val="none" w:sz="0" w:space="0" w:color="auto"/>
        <w:left w:val="none" w:sz="0" w:space="0" w:color="auto"/>
        <w:bottom w:val="none" w:sz="0" w:space="0" w:color="auto"/>
        <w:right w:val="none" w:sz="0" w:space="0" w:color="auto"/>
      </w:divBdr>
    </w:div>
    <w:div w:id="852840280">
      <w:bodyDiv w:val="1"/>
      <w:marLeft w:val="0"/>
      <w:marRight w:val="0"/>
      <w:marTop w:val="0"/>
      <w:marBottom w:val="0"/>
      <w:divBdr>
        <w:top w:val="none" w:sz="0" w:space="0" w:color="auto"/>
        <w:left w:val="none" w:sz="0" w:space="0" w:color="auto"/>
        <w:bottom w:val="none" w:sz="0" w:space="0" w:color="auto"/>
        <w:right w:val="none" w:sz="0" w:space="0" w:color="auto"/>
      </w:divBdr>
    </w:div>
    <w:div w:id="1598127560">
      <w:bodyDiv w:val="1"/>
      <w:marLeft w:val="0"/>
      <w:marRight w:val="0"/>
      <w:marTop w:val="0"/>
      <w:marBottom w:val="0"/>
      <w:divBdr>
        <w:top w:val="none" w:sz="0" w:space="0" w:color="auto"/>
        <w:left w:val="none" w:sz="0" w:space="0" w:color="auto"/>
        <w:bottom w:val="none" w:sz="0" w:space="0" w:color="auto"/>
        <w:right w:val="none" w:sz="0" w:space="0" w:color="auto"/>
      </w:divBdr>
    </w:div>
    <w:div w:id="189380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qingqing@itg.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名称排序" Version="2003"/>
</file>

<file path=customXml/itemProps1.xml><?xml version="1.0" encoding="utf-8"?>
<ds:datastoreItem xmlns:ds="http://schemas.openxmlformats.org/officeDocument/2006/customXml" ds:itemID="{9AA45A74-513B-4F47-AA07-2F8EB35E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221</Words>
  <Characters>1266</Characters>
  <Application>Microsoft Office Word</Application>
  <DocSecurity>0</DocSecurity>
  <Lines>10</Lines>
  <Paragraphs>2</Paragraphs>
  <ScaleCrop>false</ScaleCrop>
  <Company>Microsoft</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苏毅</dc:creator>
  <cp:lastModifiedBy>Aprl</cp:lastModifiedBy>
  <cp:revision>18</cp:revision>
  <cp:lastPrinted>2024-03-05T03:33:00Z</cp:lastPrinted>
  <dcterms:created xsi:type="dcterms:W3CDTF">2024-02-20T03:50:00Z</dcterms:created>
  <dcterms:modified xsi:type="dcterms:W3CDTF">2024-03-08T08:07:00Z</dcterms:modified>
</cp:coreProperties>
</file>